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6E1" w:rsidRPr="002576E1" w:rsidRDefault="002576E1" w:rsidP="002576E1">
      <w:pPr>
        <w:spacing w:after="20" w:line="260" w:lineRule="auto"/>
        <w:ind w:left="6476" w:hanging="10"/>
        <w:rPr>
          <w:rFonts w:ascii="Times New Roman" w:eastAsia="Times New Roman" w:hAnsi="Times New Roman" w:cs="Times New Roman"/>
          <w:color w:val="000000"/>
          <w:sz w:val="24"/>
        </w:rPr>
      </w:pPr>
      <w:r w:rsidRPr="002576E1">
        <w:rPr>
          <w:rFonts w:ascii="Times New Roman" w:eastAsia="Times New Roman" w:hAnsi="Times New Roman" w:cs="Times New Roman"/>
          <w:color w:val="000000"/>
          <w:sz w:val="20"/>
        </w:rPr>
        <w:t xml:space="preserve">PATVIRTINTA </w:t>
      </w:r>
    </w:p>
    <w:p w:rsidR="002576E1" w:rsidRPr="002576E1" w:rsidRDefault="002576E1" w:rsidP="002576E1">
      <w:pPr>
        <w:spacing w:after="20" w:line="260" w:lineRule="auto"/>
        <w:ind w:left="6476" w:hanging="10"/>
        <w:rPr>
          <w:rFonts w:ascii="Times New Roman" w:eastAsia="Times New Roman" w:hAnsi="Times New Roman" w:cs="Times New Roman"/>
          <w:color w:val="000000"/>
          <w:sz w:val="24"/>
        </w:rPr>
      </w:pPr>
      <w:r w:rsidRPr="002576E1">
        <w:rPr>
          <w:rFonts w:ascii="Times New Roman" w:eastAsia="Times New Roman" w:hAnsi="Times New Roman" w:cs="Times New Roman"/>
          <w:color w:val="000000"/>
          <w:sz w:val="20"/>
        </w:rPr>
        <w:t>Prienų „</w:t>
      </w:r>
      <w:proofErr w:type="gramStart"/>
      <w:r w:rsidRPr="002576E1">
        <w:rPr>
          <w:rFonts w:ascii="Times New Roman" w:eastAsia="Times New Roman" w:hAnsi="Times New Roman" w:cs="Times New Roman"/>
          <w:color w:val="000000"/>
          <w:sz w:val="20"/>
        </w:rPr>
        <w:t>Ąžuolo“</w:t>
      </w:r>
      <w:r w:rsidR="00345A5C">
        <w:rPr>
          <w:rFonts w:ascii="Times New Roman" w:eastAsia="Times New Roman" w:hAnsi="Times New Roman" w:cs="Times New Roman"/>
          <w:color w:val="000000"/>
          <w:sz w:val="20"/>
        </w:rPr>
        <w:t xml:space="preserve"> progimnazijos</w:t>
      </w:r>
      <w:proofErr w:type="gramEnd"/>
      <w:r w:rsidR="00345A5C">
        <w:rPr>
          <w:rFonts w:ascii="Times New Roman" w:eastAsia="Times New Roman" w:hAnsi="Times New Roman" w:cs="Times New Roman"/>
          <w:color w:val="000000"/>
          <w:sz w:val="20"/>
        </w:rPr>
        <w:t xml:space="preserve"> direktoriaus 2023 m. lapkričio</w:t>
      </w:r>
      <w:r w:rsidR="00691087">
        <w:rPr>
          <w:rFonts w:ascii="Times New Roman" w:eastAsia="Times New Roman" w:hAnsi="Times New Roman" w:cs="Times New Roman"/>
          <w:color w:val="000000"/>
          <w:sz w:val="20"/>
        </w:rPr>
        <w:t xml:space="preserve"> 30</w:t>
      </w:r>
      <w:r w:rsidR="00345A5C">
        <w:rPr>
          <w:rFonts w:ascii="Times New Roman" w:eastAsia="Times New Roman" w:hAnsi="Times New Roman" w:cs="Times New Roman"/>
          <w:color w:val="000000"/>
          <w:sz w:val="20"/>
        </w:rPr>
        <w:t xml:space="preserve">  d. įsakymu Nr. V-</w:t>
      </w:r>
      <w:r w:rsidRPr="002576E1">
        <w:rPr>
          <w:rFonts w:ascii="Times New Roman" w:eastAsia="Times New Roman" w:hAnsi="Times New Roman" w:cs="Times New Roman"/>
          <w:color w:val="000000"/>
          <w:sz w:val="20"/>
        </w:rPr>
        <w:t xml:space="preserve"> </w:t>
      </w:r>
      <w:r w:rsidR="00691087">
        <w:rPr>
          <w:rFonts w:ascii="Times New Roman" w:eastAsia="Times New Roman" w:hAnsi="Times New Roman" w:cs="Times New Roman"/>
          <w:color w:val="000000"/>
          <w:sz w:val="20"/>
        </w:rPr>
        <w:t>120</w:t>
      </w:r>
      <w:bookmarkStart w:id="0" w:name="_GoBack"/>
      <w:bookmarkEnd w:id="0"/>
    </w:p>
    <w:p w:rsidR="002576E1" w:rsidRPr="002576E1" w:rsidRDefault="002576E1" w:rsidP="002576E1">
      <w:pPr>
        <w:spacing w:after="73"/>
        <w:ind w:left="58"/>
        <w:jc w:val="center"/>
        <w:rPr>
          <w:rFonts w:ascii="Times New Roman" w:eastAsia="Times New Roman" w:hAnsi="Times New Roman" w:cs="Times New Roman"/>
          <w:color w:val="000000"/>
          <w:sz w:val="24"/>
        </w:rPr>
      </w:pPr>
      <w:r w:rsidRPr="002576E1">
        <w:rPr>
          <w:rFonts w:ascii="Times New Roman" w:eastAsia="Times New Roman" w:hAnsi="Times New Roman" w:cs="Times New Roman"/>
          <w:b/>
          <w:color w:val="000000"/>
          <w:sz w:val="24"/>
        </w:rPr>
        <w:t xml:space="preserve"> </w:t>
      </w:r>
    </w:p>
    <w:p w:rsidR="002576E1" w:rsidRPr="00F149E9" w:rsidRDefault="002576E1" w:rsidP="00345A5C">
      <w:pPr>
        <w:spacing w:after="30"/>
        <w:ind w:left="10" w:right="7" w:hanging="10"/>
        <w:jc w:val="center"/>
        <w:rPr>
          <w:rFonts w:ascii="Times New Roman" w:eastAsia="Times New Roman" w:hAnsi="Times New Roman" w:cs="Times New Roman"/>
          <w:color w:val="000000"/>
          <w:sz w:val="24"/>
          <w:szCs w:val="24"/>
        </w:rPr>
      </w:pPr>
      <w:r w:rsidRPr="00F149E9">
        <w:rPr>
          <w:rFonts w:ascii="Times New Roman" w:eastAsia="Times New Roman" w:hAnsi="Times New Roman" w:cs="Times New Roman"/>
          <w:b/>
          <w:color w:val="000000"/>
          <w:sz w:val="24"/>
          <w:szCs w:val="24"/>
        </w:rPr>
        <w:t>PRIENŲ „</w:t>
      </w:r>
      <w:proofErr w:type="gramStart"/>
      <w:r w:rsidRPr="00F149E9">
        <w:rPr>
          <w:rFonts w:ascii="Times New Roman" w:eastAsia="Times New Roman" w:hAnsi="Times New Roman" w:cs="Times New Roman"/>
          <w:b/>
          <w:color w:val="000000"/>
          <w:sz w:val="24"/>
          <w:szCs w:val="24"/>
        </w:rPr>
        <w:t>ĄŽUOLO“ PROGIMNAZIJOS</w:t>
      </w:r>
      <w:proofErr w:type="gramEnd"/>
    </w:p>
    <w:p w:rsidR="002576E1" w:rsidRPr="00F149E9" w:rsidRDefault="002576E1" w:rsidP="00345A5C">
      <w:pPr>
        <w:spacing w:after="4"/>
        <w:ind w:left="10" w:right="6" w:hanging="10"/>
        <w:jc w:val="center"/>
        <w:rPr>
          <w:rFonts w:ascii="Times New Roman" w:eastAsia="Times New Roman" w:hAnsi="Times New Roman" w:cs="Times New Roman"/>
          <w:color w:val="000000"/>
          <w:sz w:val="24"/>
          <w:szCs w:val="24"/>
        </w:rPr>
      </w:pPr>
      <w:r w:rsidRPr="00F149E9">
        <w:rPr>
          <w:rFonts w:ascii="Times New Roman" w:eastAsia="Times New Roman" w:hAnsi="Times New Roman" w:cs="Times New Roman"/>
          <w:b/>
          <w:color w:val="000000"/>
          <w:sz w:val="24"/>
          <w:szCs w:val="24"/>
        </w:rPr>
        <w:t>MOKINIŲ</w:t>
      </w:r>
      <w:r w:rsidR="00345A5C" w:rsidRPr="00F149E9">
        <w:rPr>
          <w:rFonts w:ascii="Times New Roman" w:eastAsia="Times New Roman" w:hAnsi="Times New Roman" w:cs="Times New Roman"/>
          <w:b/>
          <w:color w:val="000000"/>
          <w:sz w:val="24"/>
          <w:szCs w:val="24"/>
        </w:rPr>
        <w:t>, KURIE MOKOSI PAGAL BENDROJO UGDYMO PROGRAMAS, MOKYMOSI PASIEKIMŲ VERTINIMO IR VERTINIMO REZULTATŲ PANAUDOJIMO</w:t>
      </w:r>
    </w:p>
    <w:p w:rsidR="002576E1" w:rsidRPr="00F149E9" w:rsidRDefault="002576E1" w:rsidP="00345A5C">
      <w:pPr>
        <w:spacing w:after="4"/>
        <w:ind w:left="10" w:right="3" w:hanging="10"/>
        <w:jc w:val="center"/>
        <w:rPr>
          <w:rFonts w:ascii="Times New Roman" w:eastAsia="Times New Roman" w:hAnsi="Times New Roman" w:cs="Times New Roman"/>
          <w:color w:val="000000"/>
          <w:sz w:val="24"/>
          <w:szCs w:val="24"/>
        </w:rPr>
      </w:pPr>
      <w:r w:rsidRPr="00F149E9">
        <w:rPr>
          <w:rFonts w:ascii="Times New Roman" w:eastAsia="Times New Roman" w:hAnsi="Times New Roman" w:cs="Times New Roman"/>
          <w:b/>
          <w:color w:val="000000"/>
          <w:sz w:val="24"/>
          <w:szCs w:val="24"/>
        </w:rPr>
        <w:t>TVARKOS APRAŠAS</w:t>
      </w:r>
    </w:p>
    <w:p w:rsidR="002576E1" w:rsidRDefault="002576E1" w:rsidP="00345A5C">
      <w:pPr>
        <w:spacing w:after="0"/>
        <w:ind w:left="58"/>
        <w:jc w:val="center"/>
        <w:rPr>
          <w:rFonts w:ascii="Times New Roman" w:eastAsia="Times New Roman" w:hAnsi="Times New Roman" w:cs="Times New Roman"/>
          <w:color w:val="000000"/>
          <w:sz w:val="24"/>
        </w:rPr>
      </w:pPr>
    </w:p>
    <w:p w:rsidR="00345A5C" w:rsidRPr="00345A5C" w:rsidRDefault="00345A5C" w:rsidP="00345A5C">
      <w:pPr>
        <w:spacing w:after="0"/>
        <w:ind w:left="58"/>
        <w:jc w:val="center"/>
        <w:rPr>
          <w:rFonts w:ascii="Times New Roman" w:eastAsia="Times New Roman" w:hAnsi="Times New Roman" w:cs="Times New Roman"/>
          <w:b/>
          <w:color w:val="000000"/>
          <w:sz w:val="24"/>
        </w:rPr>
      </w:pPr>
      <w:r w:rsidRPr="00345A5C">
        <w:rPr>
          <w:rFonts w:ascii="Times New Roman" w:eastAsia="Times New Roman" w:hAnsi="Times New Roman" w:cs="Times New Roman"/>
          <w:b/>
          <w:color w:val="000000"/>
          <w:sz w:val="24"/>
        </w:rPr>
        <w:t>I SKYRIUS</w:t>
      </w:r>
    </w:p>
    <w:p w:rsidR="002576E1" w:rsidRPr="002576E1" w:rsidRDefault="002576E1" w:rsidP="00345A5C">
      <w:pPr>
        <w:keepNext/>
        <w:keepLines/>
        <w:spacing w:after="5" w:line="260" w:lineRule="auto"/>
        <w:ind w:left="857" w:right="855" w:hanging="10"/>
        <w:jc w:val="center"/>
        <w:outlineLvl w:val="0"/>
        <w:rPr>
          <w:rFonts w:ascii="Times New Roman" w:eastAsia="Times New Roman" w:hAnsi="Times New Roman" w:cs="Times New Roman"/>
          <w:b/>
          <w:color w:val="000000"/>
          <w:sz w:val="24"/>
        </w:rPr>
      </w:pPr>
      <w:r w:rsidRPr="002576E1">
        <w:rPr>
          <w:rFonts w:ascii="Times New Roman" w:eastAsia="Times New Roman" w:hAnsi="Times New Roman" w:cs="Times New Roman"/>
          <w:b/>
          <w:color w:val="000000"/>
          <w:sz w:val="24"/>
        </w:rPr>
        <w:t>BENDROSIOS NUOSTATOS</w:t>
      </w:r>
    </w:p>
    <w:p w:rsidR="002576E1" w:rsidRPr="002576E1" w:rsidRDefault="002576E1" w:rsidP="002576E1">
      <w:pPr>
        <w:spacing w:after="20"/>
        <w:ind w:left="720"/>
        <w:rPr>
          <w:rFonts w:ascii="Times New Roman" w:eastAsia="Times New Roman" w:hAnsi="Times New Roman" w:cs="Times New Roman"/>
          <w:color w:val="000000"/>
          <w:sz w:val="24"/>
        </w:rPr>
      </w:pPr>
      <w:r w:rsidRPr="002576E1">
        <w:rPr>
          <w:rFonts w:ascii="Times New Roman" w:eastAsia="Times New Roman" w:hAnsi="Times New Roman" w:cs="Times New Roman"/>
          <w:b/>
          <w:color w:val="000000"/>
          <w:sz w:val="24"/>
        </w:rPr>
        <w:t xml:space="preserve"> </w:t>
      </w:r>
    </w:p>
    <w:p w:rsidR="00724C84" w:rsidRDefault="00724C84" w:rsidP="00134E84">
      <w:pPr>
        <w:spacing w:after="0"/>
        <w:ind w:firstLine="680"/>
        <w:jc w:val="both"/>
        <w:rPr>
          <w:rFonts w:ascii="Times New Roman" w:hAnsi="Times New Roman" w:cs="Times New Roman"/>
          <w:sz w:val="24"/>
          <w:szCs w:val="24"/>
        </w:rPr>
      </w:pPr>
      <w:r>
        <w:rPr>
          <w:rFonts w:ascii="Times New Roman" w:eastAsia="Times New Roman" w:hAnsi="Times New Roman" w:cs="Times New Roman"/>
          <w:color w:val="000000"/>
          <w:sz w:val="24"/>
        </w:rPr>
        <w:t xml:space="preserve">1. </w:t>
      </w:r>
      <w:r w:rsidRPr="00724C84">
        <w:rPr>
          <w:rFonts w:ascii="Times New Roman" w:hAnsi="Times New Roman" w:cs="Times New Roman"/>
          <w:sz w:val="24"/>
          <w:szCs w:val="24"/>
        </w:rPr>
        <w:t>Mokinių, kurie mokosi pagal bendrojo ugdymo programas, mokymosi pasiekimų vertinimo ir vertinimo rezultatų panaudojimo tvarkos aprašas (toliau – Aprašas) apibrėžia mokinių mokymosi pasiekimų vertinimo tikslus ir būdus, vertinimo lygmenis ir principus, mokinių įgytų kompetencijų vertinimą ir vertinimo rezultatų panaudojimo tvarką. Šiame Apraše moki</w:t>
      </w:r>
      <w:r w:rsidR="00591019">
        <w:rPr>
          <w:rFonts w:ascii="Times New Roman" w:hAnsi="Times New Roman" w:cs="Times New Roman"/>
          <w:sz w:val="24"/>
          <w:szCs w:val="24"/>
        </w:rPr>
        <w:t>nių mokymosi pasiekimai apima</w:t>
      </w:r>
      <w:r w:rsidRPr="00724C84">
        <w:rPr>
          <w:rFonts w:ascii="Times New Roman" w:hAnsi="Times New Roman" w:cs="Times New Roman"/>
          <w:sz w:val="24"/>
          <w:szCs w:val="24"/>
        </w:rPr>
        <w:t xml:space="preserve"> mokymosi pažangą, tai yra mokinio nuolatinį augimą ir judėjimą išsikeltų mokymosi tik</w:t>
      </w:r>
      <w:r w:rsidR="00C5686A">
        <w:rPr>
          <w:rFonts w:ascii="Times New Roman" w:hAnsi="Times New Roman" w:cs="Times New Roman"/>
          <w:sz w:val="24"/>
          <w:szCs w:val="24"/>
        </w:rPr>
        <w:t>slų link</w:t>
      </w:r>
      <w:r w:rsidRPr="00724C84">
        <w:rPr>
          <w:rFonts w:ascii="Times New Roman" w:hAnsi="Times New Roman" w:cs="Times New Roman"/>
          <w:sz w:val="24"/>
          <w:szCs w:val="24"/>
        </w:rPr>
        <w:t xml:space="preserve"> bei ugdymo rezultatus, kurie atspindi mokini</w:t>
      </w:r>
      <w:r>
        <w:rPr>
          <w:rFonts w:ascii="Times New Roman" w:hAnsi="Times New Roman" w:cs="Times New Roman"/>
          <w:sz w:val="24"/>
          <w:szCs w:val="24"/>
        </w:rPr>
        <w:t>ų įgytas kompetencijas</w:t>
      </w:r>
      <w:r w:rsidR="00C5686A">
        <w:rPr>
          <w:rFonts w:ascii="Times New Roman" w:hAnsi="Times New Roman" w:cs="Times New Roman"/>
          <w:sz w:val="24"/>
          <w:szCs w:val="24"/>
        </w:rPr>
        <w:t>.</w:t>
      </w:r>
    </w:p>
    <w:p w:rsidR="00134E84" w:rsidRDefault="00F56E7B" w:rsidP="00134E84">
      <w:pPr>
        <w:spacing w:after="0"/>
        <w:jc w:val="both"/>
        <w:textAlignment w:val="baseline"/>
        <w:rPr>
          <w:color w:val="000000"/>
          <w:sz w:val="27"/>
          <w:szCs w:val="27"/>
        </w:rPr>
      </w:pPr>
      <w:r>
        <w:rPr>
          <w:rFonts w:ascii="Times New Roman" w:hAnsi="Times New Roman" w:cs="Times New Roman"/>
          <w:sz w:val="24"/>
          <w:szCs w:val="24"/>
        </w:rPr>
        <w:t xml:space="preserve"> </w:t>
      </w:r>
      <w:r>
        <w:rPr>
          <w:rFonts w:ascii="Times New Roman" w:hAnsi="Times New Roman" w:cs="Times New Roman"/>
          <w:sz w:val="24"/>
          <w:szCs w:val="24"/>
        </w:rPr>
        <w:tab/>
      </w:r>
      <w:r w:rsidR="00724C84">
        <w:rPr>
          <w:rFonts w:ascii="Times New Roman" w:hAnsi="Times New Roman" w:cs="Times New Roman"/>
          <w:sz w:val="24"/>
          <w:szCs w:val="24"/>
        </w:rPr>
        <w:t xml:space="preserve">2. </w:t>
      </w:r>
      <w:r w:rsidR="002576E1" w:rsidRPr="002576E1">
        <w:rPr>
          <w:rFonts w:ascii="Times New Roman" w:eastAsia="Times New Roman" w:hAnsi="Times New Roman" w:cs="Times New Roman"/>
          <w:color w:val="000000"/>
          <w:sz w:val="24"/>
        </w:rPr>
        <w:t>Mokinių pažangos ir pasiekimų vertinimo tvarka parengta vadovauja</w:t>
      </w:r>
      <w:r w:rsidR="00840D48">
        <w:rPr>
          <w:rFonts w:ascii="Times New Roman" w:eastAsia="Times New Roman" w:hAnsi="Times New Roman" w:cs="Times New Roman"/>
          <w:color w:val="000000"/>
          <w:sz w:val="24"/>
        </w:rPr>
        <w:t>ntis Bendrosiomis programomis, P</w:t>
      </w:r>
      <w:r w:rsidR="002576E1" w:rsidRPr="002576E1">
        <w:rPr>
          <w:rFonts w:ascii="Times New Roman" w:eastAsia="Times New Roman" w:hAnsi="Times New Roman" w:cs="Times New Roman"/>
          <w:color w:val="000000"/>
          <w:sz w:val="24"/>
        </w:rPr>
        <w:t>radinio, pagrindinio ir vidurinio ugdymo programų aprašu, patvirtintu Lietuvos Res</w:t>
      </w:r>
      <w:r w:rsidR="00345A5C">
        <w:rPr>
          <w:rFonts w:ascii="Times New Roman" w:eastAsia="Times New Roman" w:hAnsi="Times New Roman" w:cs="Times New Roman"/>
          <w:color w:val="000000"/>
          <w:sz w:val="24"/>
        </w:rPr>
        <w:t xml:space="preserve">publikos švietimo, </w:t>
      </w:r>
      <w:r w:rsidR="002576E1" w:rsidRPr="002576E1">
        <w:rPr>
          <w:rFonts w:ascii="Times New Roman" w:eastAsia="Times New Roman" w:hAnsi="Times New Roman" w:cs="Times New Roman"/>
          <w:color w:val="000000"/>
          <w:sz w:val="24"/>
        </w:rPr>
        <w:t xml:space="preserve">mokslo </w:t>
      </w:r>
      <w:r w:rsidR="00345A5C">
        <w:rPr>
          <w:rFonts w:ascii="Times New Roman" w:eastAsia="Times New Roman" w:hAnsi="Times New Roman" w:cs="Times New Roman"/>
          <w:color w:val="000000"/>
          <w:sz w:val="24"/>
        </w:rPr>
        <w:t>ir sporto ministro 2023 m. balandžio 20 d. įsakymu Nr. V-570</w:t>
      </w:r>
      <w:r w:rsidR="003751EC">
        <w:rPr>
          <w:rFonts w:ascii="Times New Roman" w:eastAsia="Times New Roman" w:hAnsi="Times New Roman" w:cs="Times New Roman"/>
          <w:color w:val="000000"/>
          <w:sz w:val="24"/>
        </w:rPr>
        <w:t xml:space="preserve">, </w:t>
      </w:r>
      <w:r w:rsidR="003751EC" w:rsidRPr="00F56E7B">
        <w:rPr>
          <w:rFonts w:ascii="Times New Roman" w:eastAsia="Times New Roman" w:hAnsi="Times New Roman" w:cs="Times New Roman"/>
          <w:sz w:val="24"/>
        </w:rPr>
        <w:t>Prie</w:t>
      </w:r>
      <w:r w:rsidR="003751EC" w:rsidRPr="00F56E7B">
        <w:rPr>
          <w:rFonts w:ascii="Times New Roman" w:eastAsia="Times New Roman" w:hAnsi="Times New Roman" w:cs="Times New Roman"/>
          <w:sz w:val="24"/>
          <w:lang w:val="lt-LT"/>
        </w:rPr>
        <w:t>šmokyklinio, pradinio, pagrindinio ir vidurinio</w:t>
      </w:r>
      <w:r w:rsidR="002576E1" w:rsidRPr="00F56E7B">
        <w:rPr>
          <w:rFonts w:ascii="Times New Roman" w:eastAsia="Times New Roman" w:hAnsi="Times New Roman" w:cs="Times New Roman"/>
          <w:sz w:val="24"/>
        </w:rPr>
        <w:t xml:space="preserve"> ugdymo bendrosiomis programomis, patvirtintomis Lietuvos Respublikos švietimo</w:t>
      </w:r>
      <w:r w:rsidR="00840D48" w:rsidRPr="00F56E7B">
        <w:rPr>
          <w:rFonts w:ascii="Times New Roman" w:eastAsia="Times New Roman" w:hAnsi="Times New Roman" w:cs="Times New Roman"/>
          <w:sz w:val="24"/>
        </w:rPr>
        <w:t xml:space="preserve">, </w:t>
      </w:r>
      <w:r w:rsidR="002576E1" w:rsidRPr="00F56E7B">
        <w:rPr>
          <w:rFonts w:ascii="Times New Roman" w:eastAsia="Times New Roman" w:hAnsi="Times New Roman" w:cs="Times New Roman"/>
          <w:sz w:val="24"/>
        </w:rPr>
        <w:t>mokslo</w:t>
      </w:r>
      <w:r w:rsidR="00840D48" w:rsidRPr="00F56E7B">
        <w:rPr>
          <w:rFonts w:ascii="Times New Roman" w:eastAsia="Times New Roman" w:hAnsi="Times New Roman" w:cs="Times New Roman"/>
          <w:sz w:val="24"/>
        </w:rPr>
        <w:t xml:space="preserve"> ir sporto ministro 2022 m. rugpjūčio 24 d. įsakymu Nr. V - 1269</w:t>
      </w:r>
      <w:r w:rsidR="002576E1" w:rsidRPr="00F56E7B">
        <w:rPr>
          <w:rFonts w:ascii="Times New Roman" w:eastAsia="Times New Roman" w:hAnsi="Times New Roman" w:cs="Times New Roman"/>
          <w:sz w:val="24"/>
        </w:rPr>
        <w:t xml:space="preserve"> „Dėl </w:t>
      </w:r>
      <w:r w:rsidR="003751EC" w:rsidRPr="00F56E7B">
        <w:rPr>
          <w:rFonts w:ascii="Times New Roman" w:eastAsia="Times New Roman" w:hAnsi="Times New Roman" w:cs="Times New Roman"/>
          <w:sz w:val="24"/>
        </w:rPr>
        <w:t>priešmokyklinio, p</w:t>
      </w:r>
      <w:r w:rsidR="002576E1" w:rsidRPr="00F56E7B">
        <w:rPr>
          <w:rFonts w:ascii="Times New Roman" w:eastAsia="Times New Roman" w:hAnsi="Times New Roman" w:cs="Times New Roman"/>
          <w:sz w:val="24"/>
        </w:rPr>
        <w:t xml:space="preserve">radinio ir pagrindinio ugdymo </w:t>
      </w:r>
      <w:r w:rsidR="002672D3" w:rsidRPr="00F56E7B">
        <w:rPr>
          <w:rFonts w:ascii="Times New Roman" w:eastAsia="Times New Roman" w:hAnsi="Times New Roman" w:cs="Times New Roman"/>
          <w:sz w:val="24"/>
        </w:rPr>
        <w:t xml:space="preserve">bendrųjų programų </w:t>
      </w:r>
      <w:proofErr w:type="gramStart"/>
      <w:r w:rsidR="002672D3" w:rsidRPr="00F56E7B">
        <w:rPr>
          <w:rFonts w:ascii="Times New Roman" w:eastAsia="Times New Roman" w:hAnsi="Times New Roman" w:cs="Times New Roman"/>
          <w:sz w:val="24"/>
        </w:rPr>
        <w:t>patvirtinimo“</w:t>
      </w:r>
      <w:r w:rsidR="00134E84">
        <w:rPr>
          <w:rFonts w:ascii="Times New Roman" w:eastAsia="Times New Roman" w:hAnsi="Times New Roman" w:cs="Times New Roman"/>
          <w:sz w:val="24"/>
        </w:rPr>
        <w:t xml:space="preserve"> </w:t>
      </w:r>
      <w:r w:rsidR="002576E1" w:rsidRPr="00F56E7B">
        <w:rPr>
          <w:rFonts w:ascii="Times New Roman" w:eastAsia="Times New Roman" w:hAnsi="Times New Roman" w:cs="Times New Roman"/>
          <w:sz w:val="24"/>
        </w:rPr>
        <w:t>(</w:t>
      </w:r>
      <w:proofErr w:type="gramEnd"/>
      <w:r w:rsidR="002576E1" w:rsidRPr="00F56E7B">
        <w:rPr>
          <w:rFonts w:ascii="Times New Roman" w:eastAsia="Times New Roman" w:hAnsi="Times New Roman" w:cs="Times New Roman"/>
          <w:sz w:val="24"/>
        </w:rPr>
        <w:t xml:space="preserve">toliau – Pagrindinio </w:t>
      </w:r>
      <w:r w:rsidR="002576E1" w:rsidRPr="002576E1">
        <w:rPr>
          <w:rFonts w:ascii="Times New Roman" w:eastAsia="Times New Roman" w:hAnsi="Times New Roman" w:cs="Times New Roman"/>
          <w:color w:val="000000"/>
          <w:sz w:val="24"/>
        </w:rPr>
        <w:t>ugdymo bendrosios programos), lietuvių kalbos bendrosiomis prog</w:t>
      </w:r>
      <w:r w:rsidR="00840D48">
        <w:rPr>
          <w:rFonts w:ascii="Times New Roman" w:eastAsia="Times New Roman" w:hAnsi="Times New Roman" w:cs="Times New Roman"/>
          <w:color w:val="000000"/>
          <w:sz w:val="24"/>
        </w:rPr>
        <w:t>ramomis, Respublikos švietimo,</w:t>
      </w:r>
      <w:r w:rsidR="002576E1" w:rsidRPr="002576E1">
        <w:rPr>
          <w:rFonts w:ascii="Times New Roman" w:eastAsia="Times New Roman" w:hAnsi="Times New Roman" w:cs="Times New Roman"/>
          <w:color w:val="000000"/>
          <w:sz w:val="24"/>
        </w:rPr>
        <w:t xml:space="preserve"> mokslo</w:t>
      </w:r>
      <w:r w:rsidR="00840D48">
        <w:rPr>
          <w:rFonts w:ascii="Times New Roman" w:eastAsia="Times New Roman" w:hAnsi="Times New Roman" w:cs="Times New Roman"/>
          <w:color w:val="000000"/>
          <w:sz w:val="24"/>
        </w:rPr>
        <w:t xml:space="preserve"> ir sporto </w:t>
      </w:r>
      <w:r w:rsidR="002576E1" w:rsidRPr="002576E1">
        <w:rPr>
          <w:rFonts w:ascii="Times New Roman" w:eastAsia="Times New Roman" w:hAnsi="Times New Roman" w:cs="Times New Roman"/>
          <w:color w:val="000000"/>
          <w:sz w:val="24"/>
        </w:rPr>
        <w:t>ministro 2016 m. sausio 25 d. įsakymu Nr. V-46, Nuosekliojo mokymosi pagal bendrojo ugdymo programos tvarkos aprašu, patvirtintu L</w:t>
      </w:r>
      <w:r w:rsidR="00840D48">
        <w:rPr>
          <w:rFonts w:ascii="Times New Roman" w:eastAsia="Times New Roman" w:hAnsi="Times New Roman" w:cs="Times New Roman"/>
          <w:color w:val="000000"/>
          <w:sz w:val="24"/>
        </w:rPr>
        <w:t xml:space="preserve">ietuvos Respublikos švietimo, </w:t>
      </w:r>
      <w:r w:rsidR="002576E1" w:rsidRPr="002576E1">
        <w:rPr>
          <w:rFonts w:ascii="Times New Roman" w:eastAsia="Times New Roman" w:hAnsi="Times New Roman" w:cs="Times New Roman"/>
          <w:color w:val="000000"/>
          <w:sz w:val="24"/>
        </w:rPr>
        <w:t xml:space="preserve">mokslo </w:t>
      </w:r>
      <w:r w:rsidR="00840D48">
        <w:rPr>
          <w:rFonts w:ascii="Times New Roman" w:eastAsia="Times New Roman" w:hAnsi="Times New Roman" w:cs="Times New Roman"/>
          <w:color w:val="000000"/>
          <w:sz w:val="24"/>
        </w:rPr>
        <w:t xml:space="preserve">ir sporto </w:t>
      </w:r>
      <w:r w:rsidR="002576E1" w:rsidRPr="002576E1">
        <w:rPr>
          <w:rFonts w:ascii="Times New Roman" w:eastAsia="Times New Roman" w:hAnsi="Times New Roman" w:cs="Times New Roman"/>
          <w:color w:val="000000"/>
          <w:sz w:val="24"/>
        </w:rPr>
        <w:t>ministro 2005 m. balandžio 5 d.</w:t>
      </w:r>
      <w:r w:rsidR="00840D48">
        <w:rPr>
          <w:rFonts w:ascii="Times New Roman" w:eastAsia="Times New Roman" w:hAnsi="Times New Roman" w:cs="Times New Roman"/>
          <w:color w:val="000000"/>
          <w:sz w:val="24"/>
        </w:rPr>
        <w:t xml:space="preserve"> įsakymu Nr. ISAK – 556</w:t>
      </w:r>
      <w:proofErr w:type="gramStart"/>
      <w:r w:rsidR="00840D48">
        <w:rPr>
          <w:rFonts w:ascii="Times New Roman" w:eastAsia="Times New Roman" w:hAnsi="Times New Roman" w:cs="Times New Roman"/>
          <w:color w:val="000000"/>
          <w:sz w:val="24"/>
        </w:rPr>
        <w:t>,</w:t>
      </w:r>
      <w:r w:rsidR="00134E84">
        <w:rPr>
          <w:rFonts w:ascii="Times New Roman" w:eastAsia="Times New Roman" w:hAnsi="Times New Roman" w:cs="Times New Roman"/>
          <w:color w:val="000000"/>
          <w:sz w:val="24"/>
        </w:rPr>
        <w:t xml:space="preserve"> ,</w:t>
      </w:r>
      <w:r w:rsidR="00F149E9">
        <w:rPr>
          <w:rFonts w:ascii="Times New Roman" w:eastAsia="Times New Roman" w:hAnsi="Times New Roman" w:cs="Times New Roman"/>
          <w:color w:val="000000"/>
          <w:sz w:val="24"/>
        </w:rPr>
        <w:t>,</w:t>
      </w:r>
      <w:r w:rsidR="00840D48">
        <w:rPr>
          <w:rFonts w:ascii="Times New Roman" w:eastAsia="Times New Roman" w:hAnsi="Times New Roman" w:cs="Times New Roman"/>
          <w:color w:val="000000"/>
          <w:sz w:val="24"/>
        </w:rPr>
        <w:t>Mokinių</w:t>
      </w:r>
      <w:proofErr w:type="gramEnd"/>
      <w:r w:rsidR="00840D48">
        <w:rPr>
          <w:rFonts w:ascii="Times New Roman" w:eastAsia="Times New Roman" w:hAnsi="Times New Roman" w:cs="Times New Roman"/>
          <w:color w:val="000000"/>
          <w:sz w:val="24"/>
        </w:rPr>
        <w:t>, kurie mokosi pagal bendrojo ugdymo programas, mokymosi pasiekimų vertinimo ir vertinimo rezultatų panaudojimo tvarkos aprašu</w:t>
      </w:r>
      <w:r w:rsidR="00F149E9">
        <w:rPr>
          <w:rFonts w:ascii="Times New Roman" w:eastAsia="Times New Roman" w:hAnsi="Times New Roman" w:cs="Times New Roman"/>
          <w:color w:val="000000"/>
          <w:sz w:val="24"/>
        </w:rPr>
        <w:t>’’</w:t>
      </w:r>
      <w:r w:rsidR="00840D48">
        <w:rPr>
          <w:rFonts w:ascii="Times New Roman" w:eastAsia="Times New Roman" w:hAnsi="Times New Roman" w:cs="Times New Roman"/>
          <w:color w:val="000000"/>
          <w:sz w:val="24"/>
        </w:rPr>
        <w:t xml:space="preserve"> patvirtintu Lietuvos Respublikos švietimo, mokslo ir sporto ministro 2023 m. rugpjūčio 31 d. įsakymu Nr. V-1125</w:t>
      </w:r>
      <w:r w:rsidR="00724C84">
        <w:rPr>
          <w:rFonts w:ascii="Times New Roman" w:eastAsia="Times New Roman" w:hAnsi="Times New Roman" w:cs="Times New Roman"/>
          <w:color w:val="000000"/>
          <w:sz w:val="24"/>
        </w:rPr>
        <w:t>.</w:t>
      </w:r>
    </w:p>
    <w:p w:rsidR="00724C84" w:rsidRPr="00F56E7B" w:rsidRDefault="00134E84" w:rsidP="00134E84">
      <w:pPr>
        <w:spacing w:after="0"/>
        <w:jc w:val="both"/>
        <w:textAlignment w:val="baseline"/>
        <w:rPr>
          <w:color w:val="000000"/>
          <w:sz w:val="27"/>
          <w:szCs w:val="27"/>
        </w:rPr>
      </w:pPr>
      <w:r>
        <w:rPr>
          <w:color w:val="000000"/>
          <w:sz w:val="27"/>
          <w:szCs w:val="27"/>
        </w:rPr>
        <w:t xml:space="preserve">           </w:t>
      </w:r>
      <w:r w:rsidR="00724C84">
        <w:rPr>
          <w:rFonts w:ascii="Times New Roman" w:hAnsi="Times New Roman" w:cs="Times New Roman"/>
          <w:sz w:val="24"/>
          <w:szCs w:val="24"/>
        </w:rPr>
        <w:t>3.</w:t>
      </w:r>
      <w:r w:rsidR="00724C84" w:rsidRPr="00724C84">
        <w:rPr>
          <w:rFonts w:ascii="Times New Roman" w:hAnsi="Times New Roman" w:cs="Times New Roman"/>
          <w:sz w:val="24"/>
          <w:szCs w:val="24"/>
        </w:rPr>
        <w:t xml:space="preserve"> Mokinio įgytų kompetencijų vertinimas yra integrali ugdymo proceso dalis. Vertinimas suprantamas kaip mokytojo ir mokinio tarpusavio sąveika, kurios metu kaupiama informacija apie mokinio mokymąsi, pažangą ir įvairiais būdais teikiamas grįžtamasis ryšys mokiniui apie jo pasiekimus, pateikiamos rekomendacijos dėl tolesnio mokymosi.</w:t>
      </w:r>
    </w:p>
    <w:p w:rsidR="00724C84" w:rsidRPr="00724C84" w:rsidRDefault="00134E84" w:rsidP="00134E8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24C84">
        <w:rPr>
          <w:rFonts w:ascii="Times New Roman" w:hAnsi="Times New Roman" w:cs="Times New Roman"/>
          <w:sz w:val="24"/>
          <w:szCs w:val="24"/>
        </w:rPr>
        <w:t>4</w:t>
      </w:r>
      <w:r w:rsidR="00724C84" w:rsidRPr="00724C84">
        <w:rPr>
          <w:rFonts w:ascii="Times New Roman" w:hAnsi="Times New Roman" w:cs="Times New Roman"/>
          <w:sz w:val="24"/>
          <w:szCs w:val="24"/>
        </w:rPr>
        <w:t>. Mokymosi pasiekimų vertinimo procesas grindžiamas vertybiniais orientyrais, leidžiančiais atskleisti mokinių visapusiškus gebėjimus tinkamiausiu būdu ir s</w:t>
      </w:r>
      <w:r w:rsidR="003E20BC">
        <w:rPr>
          <w:rFonts w:ascii="Times New Roman" w:hAnsi="Times New Roman" w:cs="Times New Roman"/>
          <w:sz w:val="24"/>
          <w:szCs w:val="24"/>
        </w:rPr>
        <w:t>udaryti galimybes juos plėtoti.</w:t>
      </w:r>
      <w:r w:rsidR="00724C84" w:rsidRPr="00724C84">
        <w:rPr>
          <w:rFonts w:ascii="Times New Roman" w:hAnsi="Times New Roman" w:cs="Times New Roman"/>
          <w:sz w:val="24"/>
          <w:szCs w:val="24"/>
        </w:rPr>
        <w:t xml:space="preserve"> </w:t>
      </w:r>
    </w:p>
    <w:p w:rsidR="002576E1" w:rsidRPr="002576E1" w:rsidRDefault="00134E84" w:rsidP="00134E84">
      <w:pPr>
        <w:spacing w:after="0" w:line="268" w:lineRule="auto"/>
        <w:ind w:right="2"/>
        <w:jc w:val="both"/>
        <w:rPr>
          <w:rFonts w:ascii="Times New Roman" w:eastAsia="Times New Roman" w:hAnsi="Times New Roman" w:cs="Times New Roman"/>
          <w:color w:val="000000"/>
          <w:sz w:val="24"/>
        </w:rPr>
      </w:pPr>
      <w:r>
        <w:rPr>
          <w:rFonts w:ascii="Times New Roman" w:hAnsi="Times New Roman" w:cs="Times New Roman"/>
          <w:sz w:val="24"/>
          <w:szCs w:val="24"/>
        </w:rPr>
        <w:t xml:space="preserve">           </w:t>
      </w:r>
      <w:r w:rsidR="00724C84">
        <w:rPr>
          <w:rFonts w:ascii="Times New Roman" w:hAnsi="Times New Roman" w:cs="Times New Roman"/>
          <w:sz w:val="24"/>
          <w:szCs w:val="24"/>
        </w:rPr>
        <w:t xml:space="preserve">5. Apraše </w:t>
      </w:r>
      <w:r w:rsidR="002576E1" w:rsidRPr="002576E1">
        <w:rPr>
          <w:rFonts w:ascii="Times New Roman" w:eastAsia="Times New Roman" w:hAnsi="Times New Roman" w:cs="Times New Roman"/>
          <w:color w:val="000000"/>
          <w:sz w:val="24"/>
        </w:rPr>
        <w:t xml:space="preserve">vartojamos sąvokos: </w:t>
      </w:r>
    </w:p>
    <w:p w:rsidR="002576E1" w:rsidRPr="002576E1" w:rsidRDefault="00134E84" w:rsidP="00134E84">
      <w:pPr>
        <w:spacing w:after="0" w:line="268"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724C84">
        <w:rPr>
          <w:rFonts w:ascii="Times New Roman" w:eastAsia="Times New Roman" w:hAnsi="Times New Roman" w:cs="Times New Roman"/>
          <w:color w:val="000000"/>
          <w:sz w:val="24"/>
        </w:rPr>
        <w:t xml:space="preserve">5.1. </w:t>
      </w:r>
      <w:r w:rsidR="002576E1" w:rsidRPr="002576E1">
        <w:rPr>
          <w:rFonts w:ascii="Times New Roman" w:eastAsia="Times New Roman" w:hAnsi="Times New Roman" w:cs="Times New Roman"/>
          <w:color w:val="000000"/>
          <w:sz w:val="24"/>
        </w:rPr>
        <w:t xml:space="preserve">mokinių pasiekimų ir pažangos vertinimas – kriterijais grįstas ugdymosi ir mokymosi stebėjimas ir grįžtamasis ryšys, informacijos apie mokymosi procesus ir rezultatus rinkimas ir kaupimas, interpretavimas ir naudojimas mokymo ir mokymosi kokybei užtikrinti;  </w:t>
      </w:r>
    </w:p>
    <w:p w:rsidR="002576E1" w:rsidRPr="002576E1" w:rsidRDefault="00134E84" w:rsidP="00134E84">
      <w:pPr>
        <w:spacing w:after="0" w:line="268"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724C84">
        <w:rPr>
          <w:rFonts w:ascii="Times New Roman" w:eastAsia="Times New Roman" w:hAnsi="Times New Roman" w:cs="Times New Roman"/>
          <w:color w:val="000000"/>
          <w:sz w:val="24"/>
        </w:rPr>
        <w:t xml:space="preserve">5.2. </w:t>
      </w:r>
      <w:r w:rsidR="002576E1" w:rsidRPr="002576E1">
        <w:rPr>
          <w:rFonts w:ascii="Times New Roman" w:eastAsia="Times New Roman" w:hAnsi="Times New Roman" w:cs="Times New Roman"/>
          <w:color w:val="000000"/>
          <w:sz w:val="24"/>
        </w:rPr>
        <w:t xml:space="preserve">įvertinimas – vertinimo proceso rezultatas, konkretus sprendimas apie mokinio pasiekimus ir padarytą pažangą; </w:t>
      </w:r>
    </w:p>
    <w:p w:rsidR="002576E1" w:rsidRPr="002576E1" w:rsidRDefault="00134E84" w:rsidP="00134E84">
      <w:pPr>
        <w:spacing w:after="0" w:line="268"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724C84">
        <w:rPr>
          <w:rFonts w:ascii="Times New Roman" w:eastAsia="Times New Roman" w:hAnsi="Times New Roman" w:cs="Times New Roman"/>
          <w:color w:val="000000"/>
          <w:sz w:val="24"/>
        </w:rPr>
        <w:t xml:space="preserve">5.3. </w:t>
      </w:r>
      <w:r w:rsidR="002576E1" w:rsidRPr="002576E1">
        <w:rPr>
          <w:rFonts w:ascii="Times New Roman" w:eastAsia="Times New Roman" w:hAnsi="Times New Roman" w:cs="Times New Roman"/>
          <w:color w:val="000000"/>
          <w:sz w:val="24"/>
        </w:rPr>
        <w:t xml:space="preserve">įsivertinimas (refleksija) – paties mokinio ugdymosi proceso, pasiekimų ir pažangos stebėjimas, vertinimas ir apmąstymas, nusimatant tolesnius mokymosi žingsnius; </w:t>
      </w:r>
    </w:p>
    <w:p w:rsidR="005928DA" w:rsidRDefault="005928DA" w:rsidP="00134E84">
      <w:pPr>
        <w:spacing w:after="13" w:line="268"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w:t>
      </w:r>
      <w:r w:rsidR="00870DD8">
        <w:rPr>
          <w:rFonts w:ascii="Times New Roman" w:eastAsia="Times New Roman" w:hAnsi="Times New Roman" w:cs="Times New Roman"/>
          <w:color w:val="000000"/>
          <w:sz w:val="24"/>
        </w:rPr>
        <w:t xml:space="preserve">5.4. </w:t>
      </w:r>
      <w:r w:rsidR="002576E1" w:rsidRPr="002576E1">
        <w:rPr>
          <w:rFonts w:ascii="Times New Roman" w:eastAsia="Times New Roman" w:hAnsi="Times New Roman" w:cs="Times New Roman"/>
          <w:color w:val="000000"/>
          <w:sz w:val="24"/>
        </w:rPr>
        <w:t xml:space="preserve">vertinimo informacija – įvairiais būdais iš įvairių šaltinių surinkta informacija apie mokinio mokymosi patirtį, jo pasiekimus ir daromą pažangą (žinias ir supratimą, gebėjimus, nuostatas); </w:t>
      </w:r>
    </w:p>
    <w:p w:rsidR="005928DA" w:rsidRDefault="005928DA" w:rsidP="00134E84">
      <w:pPr>
        <w:spacing w:after="13" w:line="268"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870DD8">
        <w:rPr>
          <w:rFonts w:ascii="Times New Roman" w:eastAsia="Times New Roman" w:hAnsi="Times New Roman" w:cs="Times New Roman"/>
          <w:color w:val="000000"/>
          <w:sz w:val="24"/>
        </w:rPr>
        <w:t xml:space="preserve">5.5. </w:t>
      </w:r>
      <w:r w:rsidR="002576E1" w:rsidRPr="002576E1">
        <w:rPr>
          <w:rFonts w:ascii="Times New Roman" w:eastAsia="Times New Roman" w:hAnsi="Times New Roman" w:cs="Times New Roman"/>
          <w:color w:val="000000"/>
          <w:sz w:val="24"/>
        </w:rPr>
        <w:t xml:space="preserve">kontrolinis darbas – žinių, gebėjimų, įgūdžių parodymas arba mokinio žinioms, gebėjimams, įgūdžiams patikrinti skirtas ir formaliai vertinamas darbas, kuriam atlikti skiriama ne mažiau kaip 30 minučių;  </w:t>
      </w:r>
    </w:p>
    <w:p w:rsidR="00870DD8" w:rsidRDefault="005928DA" w:rsidP="00134E84">
      <w:pPr>
        <w:spacing w:after="13" w:line="268"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870DD8">
        <w:rPr>
          <w:rFonts w:ascii="Times New Roman" w:eastAsia="Times New Roman" w:hAnsi="Times New Roman" w:cs="Times New Roman"/>
          <w:color w:val="000000"/>
          <w:sz w:val="24"/>
        </w:rPr>
        <w:t xml:space="preserve">5.6. </w:t>
      </w:r>
      <w:r w:rsidR="002576E1" w:rsidRPr="002576E1">
        <w:rPr>
          <w:rFonts w:ascii="Times New Roman" w:eastAsia="Times New Roman" w:hAnsi="Times New Roman" w:cs="Times New Roman"/>
          <w:color w:val="000000"/>
          <w:sz w:val="24"/>
        </w:rPr>
        <w:t xml:space="preserve">savarankiškas darbas (iki 30 min.) atliekamas iš jau išmoktų ar naujai išdėstytų programoje numatytų temų. Savarankiško darbo tikslas – sužinoti, kaip mokinys geba pritaikyti įgytas žinias individualiai atlikdamas praktines užduotis. Savarankiško darbo metu mokiniai gali naudotis mokytojo nurodytomis mokymo priemonėmis; </w:t>
      </w:r>
    </w:p>
    <w:p w:rsidR="002576E1" w:rsidRPr="002576E1" w:rsidRDefault="005928DA" w:rsidP="00134E84">
      <w:pPr>
        <w:spacing w:after="13" w:line="268"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870DD8">
        <w:rPr>
          <w:rFonts w:ascii="Times New Roman" w:eastAsia="Times New Roman" w:hAnsi="Times New Roman" w:cs="Times New Roman"/>
          <w:color w:val="000000"/>
          <w:sz w:val="24"/>
        </w:rPr>
        <w:t xml:space="preserve">5.7. </w:t>
      </w:r>
      <w:r w:rsidR="002576E1" w:rsidRPr="002576E1">
        <w:rPr>
          <w:rFonts w:ascii="Times New Roman" w:eastAsia="Times New Roman" w:hAnsi="Times New Roman" w:cs="Times New Roman"/>
          <w:color w:val="000000"/>
          <w:sz w:val="24"/>
        </w:rPr>
        <w:t>apklausa žodžiu – mono</w:t>
      </w:r>
      <w:r w:rsidR="00870DD8">
        <w:rPr>
          <w:rFonts w:ascii="Times New Roman" w:eastAsia="Times New Roman" w:hAnsi="Times New Roman" w:cs="Times New Roman"/>
          <w:color w:val="000000"/>
          <w:sz w:val="24"/>
        </w:rPr>
        <w:t>logas ar dialogas</w:t>
      </w:r>
      <w:r w:rsidR="002576E1" w:rsidRPr="002576E1">
        <w:rPr>
          <w:rFonts w:ascii="Times New Roman" w:eastAsia="Times New Roman" w:hAnsi="Times New Roman" w:cs="Times New Roman"/>
          <w:color w:val="000000"/>
          <w:sz w:val="24"/>
        </w:rPr>
        <w:t xml:space="preserve">, skirtas patikrinti žinias ir gebėjimą taisyklingai, argumentuotai reikšti mintis; </w:t>
      </w:r>
    </w:p>
    <w:p w:rsidR="002576E1" w:rsidRPr="002576E1" w:rsidRDefault="005928DA" w:rsidP="00134E84">
      <w:pPr>
        <w:spacing w:after="13" w:line="268"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870DD8">
        <w:rPr>
          <w:rFonts w:ascii="Times New Roman" w:eastAsia="Times New Roman" w:hAnsi="Times New Roman" w:cs="Times New Roman"/>
          <w:color w:val="000000"/>
          <w:sz w:val="24"/>
        </w:rPr>
        <w:t xml:space="preserve">5.8. </w:t>
      </w:r>
      <w:r w:rsidR="002576E1" w:rsidRPr="002576E1">
        <w:rPr>
          <w:rFonts w:ascii="Times New Roman" w:eastAsia="Times New Roman" w:hAnsi="Times New Roman" w:cs="Times New Roman"/>
          <w:color w:val="000000"/>
          <w:sz w:val="24"/>
        </w:rPr>
        <w:t xml:space="preserve">apklausa raštu – greitas mokinių </w:t>
      </w:r>
      <w:r w:rsidR="00134E84">
        <w:rPr>
          <w:rFonts w:ascii="Times New Roman" w:eastAsia="Times New Roman" w:hAnsi="Times New Roman" w:cs="Times New Roman"/>
          <w:color w:val="000000"/>
          <w:sz w:val="24"/>
        </w:rPr>
        <w:t>žinių patikrinimas (iki 30 min),</w:t>
      </w:r>
      <w:r w:rsidR="002576E1" w:rsidRPr="002576E1">
        <w:rPr>
          <w:rFonts w:ascii="Times New Roman" w:eastAsia="Times New Roman" w:hAnsi="Times New Roman" w:cs="Times New Roman"/>
          <w:color w:val="000000"/>
          <w:sz w:val="24"/>
        </w:rPr>
        <w:t xml:space="preserve"> mokiniams pateikiamos konkrečios, trumpos, aiškios užduotys; </w:t>
      </w:r>
    </w:p>
    <w:p w:rsidR="00870DD8" w:rsidRDefault="005928DA" w:rsidP="00134E84">
      <w:pPr>
        <w:spacing w:after="13" w:line="268"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870DD8">
        <w:rPr>
          <w:rFonts w:ascii="Times New Roman" w:eastAsia="Times New Roman" w:hAnsi="Times New Roman" w:cs="Times New Roman"/>
          <w:color w:val="000000"/>
          <w:sz w:val="24"/>
        </w:rPr>
        <w:t xml:space="preserve">5.9. </w:t>
      </w:r>
      <w:r w:rsidR="002576E1" w:rsidRPr="002576E1">
        <w:rPr>
          <w:rFonts w:ascii="Times New Roman" w:eastAsia="Times New Roman" w:hAnsi="Times New Roman" w:cs="Times New Roman"/>
          <w:color w:val="000000"/>
          <w:sz w:val="24"/>
        </w:rPr>
        <w:t xml:space="preserve">projektinis darbas, </w:t>
      </w:r>
      <w:r w:rsidR="00870DD8">
        <w:rPr>
          <w:rFonts w:ascii="Times New Roman" w:eastAsia="Times New Roman" w:hAnsi="Times New Roman" w:cs="Times New Roman"/>
          <w:color w:val="000000"/>
          <w:sz w:val="24"/>
        </w:rPr>
        <w:t xml:space="preserve">ilgalaikis – projektinis darbas, </w:t>
      </w:r>
      <w:r w:rsidR="002576E1" w:rsidRPr="002576E1">
        <w:rPr>
          <w:rFonts w:ascii="Times New Roman" w:eastAsia="Times New Roman" w:hAnsi="Times New Roman" w:cs="Times New Roman"/>
          <w:color w:val="000000"/>
          <w:sz w:val="24"/>
        </w:rPr>
        <w:t>kūr</w:t>
      </w:r>
      <w:r w:rsidR="00870DD8">
        <w:rPr>
          <w:rFonts w:ascii="Times New Roman" w:eastAsia="Times New Roman" w:hAnsi="Times New Roman" w:cs="Times New Roman"/>
          <w:color w:val="000000"/>
          <w:sz w:val="24"/>
        </w:rPr>
        <w:t xml:space="preserve">ybinis darbas – darbai, skirti </w:t>
      </w:r>
      <w:r w:rsidR="002576E1" w:rsidRPr="002576E1">
        <w:rPr>
          <w:rFonts w:ascii="Times New Roman" w:eastAsia="Times New Roman" w:hAnsi="Times New Roman" w:cs="Times New Roman"/>
          <w:color w:val="000000"/>
          <w:sz w:val="24"/>
        </w:rPr>
        <w:t>ugdymo turiniui išplėsti ir pagilinti,</w:t>
      </w:r>
      <w:r w:rsidR="00870DD8">
        <w:rPr>
          <w:rFonts w:ascii="Times New Roman" w:eastAsia="Times New Roman" w:hAnsi="Times New Roman" w:cs="Times New Roman"/>
          <w:color w:val="000000"/>
          <w:sz w:val="24"/>
        </w:rPr>
        <w:t xml:space="preserve"> žinioms pritaikyti praktikoje. Trukmė, </w:t>
      </w:r>
      <w:r w:rsidR="002576E1" w:rsidRPr="002576E1">
        <w:rPr>
          <w:rFonts w:ascii="Times New Roman" w:eastAsia="Times New Roman" w:hAnsi="Times New Roman" w:cs="Times New Roman"/>
          <w:color w:val="000000"/>
          <w:sz w:val="24"/>
        </w:rPr>
        <w:t>apimtys ir vertinimas, atsiskaitymas aptariami su mokiniais.</w:t>
      </w:r>
    </w:p>
    <w:p w:rsidR="00870DD8" w:rsidRDefault="00870DD8" w:rsidP="00134E84">
      <w:pPr>
        <w:spacing w:after="13" w:line="268" w:lineRule="auto"/>
        <w:ind w:right="2"/>
        <w:jc w:val="both"/>
        <w:rPr>
          <w:rFonts w:ascii="Times New Roman" w:eastAsia="Times New Roman" w:hAnsi="Times New Roman" w:cs="Times New Roman"/>
          <w:color w:val="000000"/>
          <w:sz w:val="24"/>
        </w:rPr>
      </w:pPr>
    </w:p>
    <w:p w:rsidR="002576E1" w:rsidRPr="00870DD8" w:rsidRDefault="00870DD8" w:rsidP="00134E84">
      <w:pPr>
        <w:spacing w:after="13" w:line="268" w:lineRule="auto"/>
        <w:ind w:right="2"/>
        <w:jc w:val="center"/>
        <w:rPr>
          <w:rFonts w:ascii="Times New Roman" w:eastAsia="Times New Roman" w:hAnsi="Times New Roman" w:cs="Times New Roman"/>
          <w:b/>
          <w:color w:val="000000"/>
          <w:sz w:val="24"/>
        </w:rPr>
      </w:pPr>
      <w:r w:rsidRPr="00870DD8">
        <w:rPr>
          <w:rFonts w:ascii="Times New Roman" w:eastAsia="Times New Roman" w:hAnsi="Times New Roman" w:cs="Times New Roman"/>
          <w:b/>
          <w:color w:val="000000"/>
          <w:sz w:val="24"/>
        </w:rPr>
        <w:t>II SKYRIUS</w:t>
      </w:r>
    </w:p>
    <w:p w:rsidR="002576E1" w:rsidRDefault="00870DD8" w:rsidP="00134E84">
      <w:pPr>
        <w:keepNext/>
        <w:keepLines/>
        <w:spacing w:after="5" w:line="260" w:lineRule="auto"/>
        <w:ind w:left="857" w:right="853" w:hanging="10"/>
        <w:jc w:val="center"/>
        <w:outlineLvl w:val="0"/>
        <w:rPr>
          <w:rFonts w:ascii="Times New Roman" w:eastAsia="Times New Roman" w:hAnsi="Times New Roman" w:cs="Times New Roman"/>
          <w:b/>
          <w:color w:val="000000"/>
          <w:sz w:val="24"/>
        </w:rPr>
      </w:pPr>
      <w:r w:rsidRPr="00870DD8">
        <w:rPr>
          <w:rFonts w:ascii="Times New Roman" w:eastAsia="Times New Roman" w:hAnsi="Times New Roman" w:cs="Times New Roman"/>
          <w:b/>
          <w:color w:val="000000"/>
          <w:sz w:val="24"/>
        </w:rPr>
        <w:t>MOKINIŲ MOKYMOS</w:t>
      </w:r>
      <w:r w:rsidR="00804DBF">
        <w:rPr>
          <w:rFonts w:ascii="Times New Roman" w:eastAsia="Times New Roman" w:hAnsi="Times New Roman" w:cs="Times New Roman"/>
          <w:b/>
          <w:color w:val="000000"/>
          <w:sz w:val="24"/>
        </w:rPr>
        <w:t>I PASIEKIMŲ VERTINIMO TIKSLAI, NUOSTATOS IR PRINCIPAI</w:t>
      </w:r>
    </w:p>
    <w:p w:rsidR="00870DD8" w:rsidRPr="00870DD8" w:rsidRDefault="00870DD8" w:rsidP="00134E84">
      <w:pPr>
        <w:keepNext/>
        <w:keepLines/>
        <w:spacing w:after="5" w:line="260" w:lineRule="auto"/>
        <w:ind w:right="853"/>
        <w:jc w:val="center"/>
        <w:outlineLvl w:val="0"/>
        <w:rPr>
          <w:rFonts w:ascii="Times New Roman" w:eastAsia="Times New Roman" w:hAnsi="Times New Roman" w:cs="Times New Roman"/>
          <w:b/>
          <w:color w:val="000000"/>
          <w:sz w:val="24"/>
        </w:rPr>
      </w:pPr>
    </w:p>
    <w:p w:rsidR="00870DD8" w:rsidRPr="00870DD8" w:rsidRDefault="002576E1" w:rsidP="00134E84">
      <w:pPr>
        <w:spacing w:after="0"/>
        <w:ind w:firstLine="720"/>
        <w:jc w:val="both"/>
        <w:rPr>
          <w:rFonts w:ascii="Times New Roman" w:hAnsi="Times New Roman" w:cs="Times New Roman"/>
          <w:sz w:val="24"/>
          <w:szCs w:val="24"/>
        </w:rPr>
      </w:pPr>
      <w:r w:rsidRPr="002576E1">
        <w:rPr>
          <w:rFonts w:ascii="Times New Roman" w:eastAsia="Times New Roman" w:hAnsi="Times New Roman" w:cs="Times New Roman"/>
          <w:b/>
          <w:color w:val="000000"/>
          <w:sz w:val="24"/>
        </w:rPr>
        <w:t xml:space="preserve"> </w:t>
      </w:r>
      <w:r w:rsidR="00134E84">
        <w:rPr>
          <w:rFonts w:ascii="Times New Roman" w:eastAsia="Times New Roman" w:hAnsi="Times New Roman" w:cs="Times New Roman"/>
          <w:b/>
          <w:color w:val="000000"/>
          <w:sz w:val="24"/>
        </w:rPr>
        <w:t xml:space="preserve"> </w:t>
      </w:r>
      <w:r w:rsidR="00870DD8">
        <w:rPr>
          <w:rFonts w:ascii="Times New Roman" w:hAnsi="Times New Roman" w:cs="Times New Roman"/>
          <w:sz w:val="24"/>
          <w:szCs w:val="24"/>
        </w:rPr>
        <w:t>6</w:t>
      </w:r>
      <w:r w:rsidR="00591019">
        <w:rPr>
          <w:rFonts w:ascii="Times New Roman" w:hAnsi="Times New Roman" w:cs="Times New Roman"/>
          <w:sz w:val="24"/>
          <w:szCs w:val="24"/>
        </w:rPr>
        <w:t>. M</w:t>
      </w:r>
      <w:r w:rsidR="00870DD8" w:rsidRPr="00870DD8">
        <w:rPr>
          <w:rFonts w:ascii="Times New Roman" w:hAnsi="Times New Roman" w:cs="Times New Roman"/>
          <w:sz w:val="24"/>
          <w:szCs w:val="24"/>
        </w:rPr>
        <w:t>okinių mokymosi pasiekimų vertinimo tikslai:</w:t>
      </w:r>
    </w:p>
    <w:p w:rsidR="00870DD8" w:rsidRPr="00870DD8" w:rsidRDefault="00870DD8" w:rsidP="00134E8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34E84">
        <w:rPr>
          <w:rFonts w:ascii="Times New Roman" w:hAnsi="Times New Roman" w:cs="Times New Roman"/>
          <w:sz w:val="24"/>
          <w:szCs w:val="24"/>
        </w:rPr>
        <w:t xml:space="preserve"> </w:t>
      </w:r>
      <w:r>
        <w:rPr>
          <w:rFonts w:ascii="Times New Roman" w:hAnsi="Times New Roman" w:cs="Times New Roman"/>
          <w:sz w:val="24"/>
          <w:szCs w:val="24"/>
        </w:rPr>
        <w:t>6</w:t>
      </w:r>
      <w:r w:rsidRPr="00870DD8">
        <w:rPr>
          <w:rFonts w:ascii="Times New Roman" w:hAnsi="Times New Roman" w:cs="Times New Roman"/>
          <w:sz w:val="24"/>
          <w:szCs w:val="24"/>
        </w:rPr>
        <w:t>.1. padėti mokytis. Vertinimas ugdymo procese skirtas informacijai apie mokinių pasiekimus kaupti. Sukaupta informacija padeda suprasti, kaip formuojasi prasminiai ryšiai tarp mokinio turimos ir naujai įgytos patirties, apmąstyti mokymosi eigą, sėkmių ir nesėkmių priežastis. Šios informacijos pagrindu mokytojo teikiamas grįžtamasis ryšys padeda mokiniui kryptingai mokytis bei įveikti nesėkmes. Šis tikslas įgyvendinamas kasdienio ugdymo praktikoje, taikant įvairias vertinimo bei įsivertinimo strategijas bei metodus;</w:t>
      </w:r>
    </w:p>
    <w:p w:rsidR="00870DD8" w:rsidRPr="00870DD8" w:rsidRDefault="00134E84" w:rsidP="00134E8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5928DA">
        <w:rPr>
          <w:rFonts w:ascii="Times New Roman" w:hAnsi="Times New Roman" w:cs="Times New Roman"/>
          <w:sz w:val="24"/>
          <w:szCs w:val="24"/>
        </w:rPr>
        <w:t>6</w:t>
      </w:r>
      <w:r w:rsidR="00870DD8" w:rsidRPr="00870DD8">
        <w:rPr>
          <w:rFonts w:ascii="Times New Roman" w:hAnsi="Times New Roman" w:cs="Times New Roman"/>
          <w:sz w:val="24"/>
          <w:szCs w:val="24"/>
        </w:rPr>
        <w:t>.2. pripažinti ir sertifikuoti rezultatus. Šiuo tikslu siekiama nustatyti mokinių mokymosi pasiekimų lygį pasibaigus tam tikram mokymosi laikotarpiui (trumpesnės trukmės mokymosi etapui, trimestrui, pusmečiui, baigus programos dalį arba visą programą). Šiam tikslui pasiekti kaupiama informacija apie mokinio pa</w:t>
      </w:r>
      <w:r w:rsidR="003E20BC">
        <w:rPr>
          <w:rFonts w:ascii="Times New Roman" w:hAnsi="Times New Roman" w:cs="Times New Roman"/>
          <w:sz w:val="24"/>
          <w:szCs w:val="24"/>
        </w:rPr>
        <w:t>siekimus konkrečiu laikotarpiu.</w:t>
      </w:r>
    </w:p>
    <w:p w:rsidR="00870DD8" w:rsidRDefault="00134E84" w:rsidP="00134E8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5928DA">
        <w:rPr>
          <w:rFonts w:ascii="Times New Roman" w:hAnsi="Times New Roman" w:cs="Times New Roman"/>
          <w:sz w:val="24"/>
          <w:szCs w:val="24"/>
        </w:rPr>
        <w:t>6</w:t>
      </w:r>
      <w:r w:rsidR="00870DD8" w:rsidRPr="00870DD8">
        <w:rPr>
          <w:rFonts w:ascii="Times New Roman" w:hAnsi="Times New Roman" w:cs="Times New Roman"/>
          <w:sz w:val="24"/>
          <w:szCs w:val="24"/>
        </w:rPr>
        <w:t xml:space="preserve">.3. valdyti ugdymo proceso kokybę. Šis tikslas orientuotas į mokyklos veiklos tobulinimą ir yra būtinas mokyklos sprendimams priimti. Ugdymo proceso kokybę lemia įvairūs veiksniai, kuriems nustatyti būtina apdoroti didesnės imties duomenis taikant statistinę analizę, darant įžvalgas apie nustatytų tendencijų priežastis, ryšius su kitais veiksniais ir galimus sprendimo būdus. </w:t>
      </w:r>
    </w:p>
    <w:p w:rsidR="00804DBF" w:rsidRPr="004C5660" w:rsidRDefault="00804DBF" w:rsidP="00134E8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34E84">
        <w:rPr>
          <w:rFonts w:ascii="Times New Roman" w:hAnsi="Times New Roman" w:cs="Times New Roman"/>
          <w:sz w:val="24"/>
          <w:szCs w:val="24"/>
        </w:rPr>
        <w:t xml:space="preserve"> </w:t>
      </w:r>
      <w:r>
        <w:rPr>
          <w:rFonts w:ascii="Times New Roman" w:hAnsi="Times New Roman" w:cs="Times New Roman"/>
          <w:sz w:val="24"/>
          <w:szCs w:val="24"/>
        </w:rPr>
        <w:t>7</w:t>
      </w:r>
      <w:r w:rsidR="00C82A23">
        <w:rPr>
          <w:rFonts w:ascii="Times New Roman" w:hAnsi="Times New Roman" w:cs="Times New Roman"/>
          <w:sz w:val="24"/>
          <w:szCs w:val="24"/>
        </w:rPr>
        <w:t>.</w:t>
      </w:r>
      <w:r w:rsidRPr="004C5660">
        <w:rPr>
          <w:rFonts w:ascii="Times New Roman" w:hAnsi="Times New Roman" w:cs="Times New Roman"/>
          <w:sz w:val="24"/>
          <w:szCs w:val="24"/>
        </w:rPr>
        <w:t xml:space="preserve"> Mokinių pasiekimų vertinimas grindžiamas atvirumu, nešališkumu, visų mokyklos bendruomenės narių bendravimu ir bendradarbiavimu. </w:t>
      </w:r>
    </w:p>
    <w:p w:rsidR="00804DBF" w:rsidRPr="004C5660" w:rsidRDefault="00C82A23" w:rsidP="00134E8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34E84">
        <w:rPr>
          <w:rFonts w:ascii="Times New Roman" w:hAnsi="Times New Roman" w:cs="Times New Roman"/>
          <w:sz w:val="24"/>
          <w:szCs w:val="24"/>
        </w:rPr>
        <w:t xml:space="preserve">  </w:t>
      </w:r>
      <w:r>
        <w:rPr>
          <w:rFonts w:ascii="Times New Roman" w:hAnsi="Times New Roman" w:cs="Times New Roman"/>
          <w:sz w:val="24"/>
          <w:szCs w:val="24"/>
        </w:rPr>
        <w:t>8</w:t>
      </w:r>
      <w:r w:rsidR="00804DBF" w:rsidRPr="004C5660">
        <w:rPr>
          <w:rFonts w:ascii="Times New Roman" w:hAnsi="Times New Roman" w:cs="Times New Roman"/>
          <w:sz w:val="24"/>
          <w:szCs w:val="24"/>
        </w:rPr>
        <w:t xml:space="preserve">. Vertinant mokinių pasiekimus laikomasi nuostatos, jog kiekvienas mokinys gali augti ir tobulėti, kai jam sudaromos jo poreikius atitinkančios sąlygos bei teikiama reikalinga pagalba.  </w:t>
      </w:r>
    </w:p>
    <w:p w:rsidR="00804DBF" w:rsidRPr="004C5660" w:rsidRDefault="00F56E7B" w:rsidP="00134E8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34E84">
        <w:rPr>
          <w:rFonts w:ascii="Times New Roman" w:hAnsi="Times New Roman" w:cs="Times New Roman"/>
          <w:sz w:val="24"/>
          <w:szCs w:val="24"/>
        </w:rPr>
        <w:t xml:space="preserve">  </w:t>
      </w:r>
      <w:r>
        <w:rPr>
          <w:rFonts w:ascii="Times New Roman" w:hAnsi="Times New Roman" w:cs="Times New Roman"/>
          <w:sz w:val="24"/>
          <w:szCs w:val="24"/>
        </w:rPr>
        <w:t>9</w:t>
      </w:r>
      <w:r w:rsidR="002D6CBD">
        <w:rPr>
          <w:rFonts w:ascii="Times New Roman" w:hAnsi="Times New Roman" w:cs="Times New Roman"/>
          <w:sz w:val="24"/>
          <w:szCs w:val="24"/>
        </w:rPr>
        <w:t>. V</w:t>
      </w:r>
      <w:r w:rsidR="00804DBF" w:rsidRPr="004C5660">
        <w:rPr>
          <w:rFonts w:ascii="Times New Roman" w:hAnsi="Times New Roman" w:cs="Times New Roman"/>
          <w:sz w:val="24"/>
          <w:szCs w:val="24"/>
        </w:rPr>
        <w:t xml:space="preserve">ertinimas neturi būti suprantamas kaip apdovanojimo ar drausminimo priemonė. Mokinių užduočių neatlikimo (nepateikimo) atvejais vadovaujamasi Nuosekliojo mokymosi pagal bendrojo ugdymo programas tvarkos aprašu, patvirtintu Lietuvos Respublikos švietimo, mokslo ir sporto ministro 2005 m. balandžio 5 d. įsakymu Nr. ISAK-556 „Dėl Nuosekliojo mokymosi pagal bendrojo ugdymo programas tvarkos aprašo patvirtinimo“.  </w:t>
      </w:r>
    </w:p>
    <w:p w:rsidR="00804DBF" w:rsidRPr="004C5660" w:rsidRDefault="00F56E7B" w:rsidP="00134E8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06060">
        <w:rPr>
          <w:rFonts w:ascii="Times New Roman" w:hAnsi="Times New Roman" w:cs="Times New Roman"/>
          <w:sz w:val="24"/>
          <w:szCs w:val="24"/>
        </w:rPr>
        <w:t xml:space="preserve"> </w:t>
      </w:r>
      <w:r>
        <w:rPr>
          <w:rFonts w:ascii="Times New Roman" w:hAnsi="Times New Roman" w:cs="Times New Roman"/>
          <w:sz w:val="24"/>
          <w:szCs w:val="24"/>
        </w:rPr>
        <w:t>10</w:t>
      </w:r>
      <w:r w:rsidR="00804DBF" w:rsidRPr="004C5660">
        <w:rPr>
          <w:rFonts w:ascii="Times New Roman" w:hAnsi="Times New Roman" w:cs="Times New Roman"/>
          <w:sz w:val="24"/>
          <w:szCs w:val="24"/>
        </w:rPr>
        <w:t>. Mokytojas, planuodamas, organizuodamas ir įgyvendindamas mokinių mokymosi pasiekimų vertinimą:</w:t>
      </w:r>
    </w:p>
    <w:p w:rsidR="00804DBF" w:rsidRPr="004C5660" w:rsidRDefault="00F56E7B" w:rsidP="00134E8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06060">
        <w:rPr>
          <w:rFonts w:ascii="Times New Roman" w:hAnsi="Times New Roman" w:cs="Times New Roman"/>
          <w:sz w:val="24"/>
          <w:szCs w:val="24"/>
        </w:rPr>
        <w:t xml:space="preserve"> </w:t>
      </w:r>
      <w:r>
        <w:rPr>
          <w:rFonts w:ascii="Times New Roman" w:hAnsi="Times New Roman" w:cs="Times New Roman"/>
          <w:sz w:val="24"/>
          <w:szCs w:val="24"/>
        </w:rPr>
        <w:t>10</w:t>
      </w:r>
      <w:r w:rsidR="00804DBF" w:rsidRPr="004C5660">
        <w:rPr>
          <w:rFonts w:ascii="Times New Roman" w:hAnsi="Times New Roman" w:cs="Times New Roman"/>
          <w:sz w:val="24"/>
          <w:szCs w:val="24"/>
        </w:rPr>
        <w:t>.1. vadovaujasi Pedagogų etikos kodeksu, patvirtintu Lietuvos Respublikos švietimo ir mokslo ministro 2018 m. birželio 11 d. įsakymu Nr. V-561 „Dėl Pedagogų etikos kodekso patvirtinimo“;</w:t>
      </w:r>
    </w:p>
    <w:p w:rsidR="00804DBF" w:rsidRPr="004C5660" w:rsidRDefault="00F56E7B" w:rsidP="00134E8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06060">
        <w:rPr>
          <w:rFonts w:ascii="Times New Roman" w:hAnsi="Times New Roman" w:cs="Times New Roman"/>
          <w:sz w:val="24"/>
          <w:szCs w:val="24"/>
        </w:rPr>
        <w:t xml:space="preserve"> </w:t>
      </w:r>
      <w:r>
        <w:rPr>
          <w:rFonts w:ascii="Times New Roman" w:hAnsi="Times New Roman" w:cs="Times New Roman"/>
          <w:sz w:val="24"/>
          <w:szCs w:val="24"/>
        </w:rPr>
        <w:t>10</w:t>
      </w:r>
      <w:r w:rsidR="00804DBF" w:rsidRPr="004C5660">
        <w:rPr>
          <w:rFonts w:ascii="Times New Roman" w:hAnsi="Times New Roman" w:cs="Times New Roman"/>
          <w:sz w:val="24"/>
          <w:szCs w:val="24"/>
        </w:rPr>
        <w:t>.2. ugdymo procese taiko adekvačius mokinių mokymosi pasiekimų stebėsenos ir vertinimo metodus;</w:t>
      </w:r>
    </w:p>
    <w:p w:rsidR="00804DBF" w:rsidRPr="004C5660" w:rsidRDefault="00F56E7B" w:rsidP="00134E8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06060">
        <w:rPr>
          <w:rFonts w:ascii="Times New Roman" w:hAnsi="Times New Roman" w:cs="Times New Roman"/>
          <w:sz w:val="24"/>
          <w:szCs w:val="24"/>
        </w:rPr>
        <w:t xml:space="preserve"> </w:t>
      </w:r>
      <w:r>
        <w:rPr>
          <w:rFonts w:ascii="Times New Roman" w:hAnsi="Times New Roman" w:cs="Times New Roman"/>
          <w:sz w:val="24"/>
          <w:szCs w:val="24"/>
        </w:rPr>
        <w:t>10</w:t>
      </w:r>
      <w:r w:rsidR="00804DBF" w:rsidRPr="004C5660">
        <w:rPr>
          <w:rFonts w:ascii="Times New Roman" w:hAnsi="Times New Roman" w:cs="Times New Roman"/>
          <w:sz w:val="24"/>
          <w:szCs w:val="24"/>
        </w:rPr>
        <w:t xml:space="preserve">.3. kuria ir palaiko į mokymąsi orientuotą vertinimo kultūrą; </w:t>
      </w:r>
    </w:p>
    <w:p w:rsidR="00804DBF" w:rsidRPr="004C5660" w:rsidRDefault="00F56E7B" w:rsidP="00134E8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06060">
        <w:rPr>
          <w:rFonts w:ascii="Times New Roman" w:hAnsi="Times New Roman" w:cs="Times New Roman"/>
          <w:sz w:val="24"/>
          <w:szCs w:val="24"/>
        </w:rPr>
        <w:t xml:space="preserve"> </w:t>
      </w:r>
      <w:r>
        <w:rPr>
          <w:rFonts w:ascii="Times New Roman" w:hAnsi="Times New Roman" w:cs="Times New Roman"/>
          <w:sz w:val="24"/>
          <w:szCs w:val="24"/>
        </w:rPr>
        <w:t>10</w:t>
      </w:r>
      <w:r w:rsidR="00804DBF" w:rsidRPr="004C5660">
        <w:rPr>
          <w:rFonts w:ascii="Times New Roman" w:hAnsi="Times New Roman" w:cs="Times New Roman"/>
          <w:sz w:val="24"/>
          <w:szCs w:val="24"/>
        </w:rPr>
        <w:t>.4. kolegialiai sprendžia mokinių įgytų kompetencijų vertinimo klausimus;</w:t>
      </w:r>
    </w:p>
    <w:p w:rsidR="00804DBF" w:rsidRPr="004C5660" w:rsidRDefault="00F56E7B" w:rsidP="00134E8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06060">
        <w:rPr>
          <w:rFonts w:ascii="Times New Roman" w:hAnsi="Times New Roman" w:cs="Times New Roman"/>
          <w:sz w:val="24"/>
          <w:szCs w:val="24"/>
        </w:rPr>
        <w:t xml:space="preserve"> </w:t>
      </w:r>
      <w:r>
        <w:rPr>
          <w:rFonts w:ascii="Times New Roman" w:hAnsi="Times New Roman" w:cs="Times New Roman"/>
          <w:sz w:val="24"/>
          <w:szCs w:val="24"/>
        </w:rPr>
        <w:t>10</w:t>
      </w:r>
      <w:r w:rsidR="00804DBF" w:rsidRPr="004C5660">
        <w:rPr>
          <w:rFonts w:ascii="Times New Roman" w:hAnsi="Times New Roman" w:cs="Times New Roman"/>
          <w:sz w:val="24"/>
          <w:szCs w:val="24"/>
        </w:rPr>
        <w:t xml:space="preserve">.5. nuolat reflektuoja savo mokymo, mokinių mokymosi pasiekimų ir įgytų kompetencijų vertinimo praktikas, jų pridėtinę vertę kiekvieno mokinio mokymuisi;  </w:t>
      </w:r>
    </w:p>
    <w:p w:rsidR="00804DBF" w:rsidRPr="004C5660" w:rsidRDefault="00F56E7B" w:rsidP="00134E8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06060">
        <w:rPr>
          <w:rFonts w:ascii="Times New Roman" w:hAnsi="Times New Roman" w:cs="Times New Roman"/>
          <w:sz w:val="24"/>
          <w:szCs w:val="24"/>
        </w:rPr>
        <w:t xml:space="preserve"> </w:t>
      </w:r>
      <w:r>
        <w:rPr>
          <w:rFonts w:ascii="Times New Roman" w:hAnsi="Times New Roman" w:cs="Times New Roman"/>
          <w:sz w:val="24"/>
          <w:szCs w:val="24"/>
        </w:rPr>
        <w:t>10</w:t>
      </w:r>
      <w:r w:rsidR="00804DBF" w:rsidRPr="004C5660">
        <w:rPr>
          <w:rFonts w:ascii="Times New Roman" w:hAnsi="Times New Roman" w:cs="Times New Roman"/>
          <w:sz w:val="24"/>
          <w:szCs w:val="24"/>
        </w:rPr>
        <w:t>.6. tobulina instrumentus, padedančius įvertinti mokinių mokymosi pasiekimus ir įgytas kompetencijas;</w:t>
      </w:r>
    </w:p>
    <w:p w:rsidR="00804DBF" w:rsidRPr="004C5660" w:rsidRDefault="00F56E7B" w:rsidP="00134E8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06060">
        <w:rPr>
          <w:rFonts w:ascii="Times New Roman" w:hAnsi="Times New Roman" w:cs="Times New Roman"/>
          <w:sz w:val="24"/>
          <w:szCs w:val="24"/>
        </w:rPr>
        <w:t xml:space="preserve"> </w:t>
      </w:r>
      <w:r>
        <w:rPr>
          <w:rFonts w:ascii="Times New Roman" w:hAnsi="Times New Roman" w:cs="Times New Roman"/>
          <w:sz w:val="24"/>
          <w:szCs w:val="24"/>
        </w:rPr>
        <w:t>10</w:t>
      </w:r>
      <w:r w:rsidR="00804DBF" w:rsidRPr="004C5660">
        <w:rPr>
          <w:rFonts w:ascii="Times New Roman" w:hAnsi="Times New Roman" w:cs="Times New Roman"/>
          <w:sz w:val="24"/>
          <w:szCs w:val="24"/>
        </w:rPr>
        <w:t xml:space="preserve">.7. aptaria su mokiniais akademinio sąžiningumo klausimus ir galimas pasekmes nesilaikant sąžiningumo principo; </w:t>
      </w:r>
    </w:p>
    <w:p w:rsidR="00804DBF" w:rsidRPr="004C5660" w:rsidRDefault="00F56E7B" w:rsidP="00134E8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06060">
        <w:rPr>
          <w:rFonts w:ascii="Times New Roman" w:hAnsi="Times New Roman" w:cs="Times New Roman"/>
          <w:sz w:val="24"/>
          <w:szCs w:val="24"/>
        </w:rPr>
        <w:t xml:space="preserve"> </w:t>
      </w:r>
      <w:r>
        <w:rPr>
          <w:rFonts w:ascii="Times New Roman" w:hAnsi="Times New Roman" w:cs="Times New Roman"/>
          <w:sz w:val="24"/>
          <w:szCs w:val="24"/>
        </w:rPr>
        <w:t>10</w:t>
      </w:r>
      <w:r w:rsidR="00804DBF" w:rsidRPr="004C5660">
        <w:rPr>
          <w:rFonts w:ascii="Times New Roman" w:hAnsi="Times New Roman" w:cs="Times New Roman"/>
          <w:sz w:val="24"/>
          <w:szCs w:val="24"/>
        </w:rPr>
        <w:t>.8. principingai reaguoja į mokinių nesąžiningumo atvejus, tokius kaip plagijavimas, nusirašinėjimas, naudojimasis pašaline pagalba atsiskaitymų metu ir pan.;</w:t>
      </w:r>
    </w:p>
    <w:p w:rsidR="00804DBF" w:rsidRPr="004C5660" w:rsidRDefault="00F56E7B" w:rsidP="00134E8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06060">
        <w:rPr>
          <w:rFonts w:ascii="Times New Roman" w:hAnsi="Times New Roman" w:cs="Times New Roman"/>
          <w:sz w:val="24"/>
          <w:szCs w:val="24"/>
        </w:rPr>
        <w:t xml:space="preserve"> </w:t>
      </w:r>
      <w:r>
        <w:rPr>
          <w:rFonts w:ascii="Times New Roman" w:hAnsi="Times New Roman" w:cs="Times New Roman"/>
          <w:sz w:val="24"/>
          <w:szCs w:val="24"/>
        </w:rPr>
        <w:t>10</w:t>
      </w:r>
      <w:r w:rsidR="00804DBF" w:rsidRPr="004C5660">
        <w:rPr>
          <w:rFonts w:ascii="Times New Roman" w:hAnsi="Times New Roman" w:cs="Times New Roman"/>
          <w:sz w:val="24"/>
          <w:szCs w:val="24"/>
        </w:rPr>
        <w:t>.9. teikia informaciją ir išsamiai paaiškina tėvams (globėjams, rūpintojams) apie mokinių mokymosi pasiekimus ir problemas;</w:t>
      </w:r>
    </w:p>
    <w:p w:rsidR="00804DBF" w:rsidRPr="004C5660" w:rsidRDefault="00F56E7B" w:rsidP="00134E8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06060">
        <w:rPr>
          <w:rFonts w:ascii="Times New Roman" w:hAnsi="Times New Roman" w:cs="Times New Roman"/>
          <w:sz w:val="24"/>
          <w:szCs w:val="24"/>
        </w:rPr>
        <w:t xml:space="preserve"> </w:t>
      </w:r>
      <w:r>
        <w:rPr>
          <w:rFonts w:ascii="Times New Roman" w:hAnsi="Times New Roman" w:cs="Times New Roman"/>
          <w:sz w:val="24"/>
          <w:szCs w:val="24"/>
        </w:rPr>
        <w:t>10</w:t>
      </w:r>
      <w:r w:rsidR="00804DBF" w:rsidRPr="004C5660">
        <w:rPr>
          <w:rFonts w:ascii="Times New Roman" w:hAnsi="Times New Roman" w:cs="Times New Roman"/>
          <w:sz w:val="24"/>
          <w:szCs w:val="24"/>
        </w:rPr>
        <w:t>.10. vertinimo proceso metu gerbia mokinių privatumą ir išlaiko konfidencialumą;</w:t>
      </w:r>
    </w:p>
    <w:p w:rsidR="00804DBF" w:rsidRPr="004C5660" w:rsidRDefault="00F56E7B" w:rsidP="00134E8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06060">
        <w:rPr>
          <w:rFonts w:ascii="Times New Roman" w:hAnsi="Times New Roman" w:cs="Times New Roman"/>
          <w:sz w:val="24"/>
          <w:szCs w:val="24"/>
        </w:rPr>
        <w:t xml:space="preserve"> </w:t>
      </w:r>
      <w:r>
        <w:rPr>
          <w:rFonts w:ascii="Times New Roman" w:hAnsi="Times New Roman" w:cs="Times New Roman"/>
          <w:sz w:val="24"/>
          <w:szCs w:val="24"/>
        </w:rPr>
        <w:t>10</w:t>
      </w:r>
      <w:r w:rsidR="00804DBF" w:rsidRPr="004C5660">
        <w:rPr>
          <w:rFonts w:ascii="Times New Roman" w:hAnsi="Times New Roman" w:cs="Times New Roman"/>
          <w:sz w:val="24"/>
          <w:szCs w:val="24"/>
        </w:rPr>
        <w:t>.11. tinkamai tvarko mokinių mokymosi pasiekimų stebėsenos ir vertinimo duomenis.</w:t>
      </w:r>
    </w:p>
    <w:p w:rsidR="00A04A60" w:rsidRDefault="00A04A60" w:rsidP="00134E84">
      <w:pPr>
        <w:spacing w:after="0"/>
        <w:jc w:val="both"/>
        <w:rPr>
          <w:rFonts w:ascii="Times New Roman" w:eastAsia="Times New Roman" w:hAnsi="Times New Roman" w:cs="Times New Roman"/>
          <w:b/>
          <w:color w:val="000000"/>
          <w:sz w:val="24"/>
          <w:szCs w:val="24"/>
        </w:rPr>
      </w:pPr>
    </w:p>
    <w:p w:rsidR="00C82A23" w:rsidRPr="00906060" w:rsidRDefault="000C3B68" w:rsidP="00906060">
      <w:pPr>
        <w:spacing w:after="0"/>
        <w:jc w:val="center"/>
        <w:rPr>
          <w:rFonts w:ascii="Times New Roman" w:eastAsia="Times New Roman" w:hAnsi="Times New Roman" w:cs="Times New Roman"/>
          <w:b/>
          <w:color w:val="000000"/>
          <w:sz w:val="24"/>
          <w:szCs w:val="24"/>
        </w:rPr>
      </w:pPr>
      <w:r w:rsidRPr="000C3B68">
        <w:rPr>
          <w:rFonts w:ascii="Times New Roman" w:eastAsia="Times New Roman" w:hAnsi="Times New Roman" w:cs="Times New Roman"/>
          <w:b/>
          <w:color w:val="000000"/>
          <w:sz w:val="24"/>
          <w:szCs w:val="24"/>
        </w:rPr>
        <w:t>III SKYRIUS</w:t>
      </w:r>
    </w:p>
    <w:p w:rsidR="00C82A23" w:rsidRPr="00A80F19" w:rsidRDefault="00C82A23" w:rsidP="00906060">
      <w:pPr>
        <w:keepNext/>
        <w:keepLines/>
        <w:spacing w:after="5" w:line="260" w:lineRule="auto"/>
        <w:ind w:left="857" w:right="853" w:hanging="10"/>
        <w:jc w:val="center"/>
        <w:outlineLvl w:val="0"/>
        <w:rPr>
          <w:rFonts w:ascii="Times New Roman" w:eastAsia="Times New Roman" w:hAnsi="Times New Roman" w:cs="Times New Roman"/>
          <w:b/>
          <w:color w:val="000000"/>
          <w:sz w:val="24"/>
        </w:rPr>
      </w:pPr>
      <w:r w:rsidRPr="00A80F19">
        <w:rPr>
          <w:rFonts w:ascii="Times New Roman" w:eastAsia="Times New Roman" w:hAnsi="Times New Roman" w:cs="Times New Roman"/>
          <w:b/>
          <w:color w:val="000000"/>
          <w:sz w:val="24"/>
        </w:rPr>
        <w:t>VERTINIMO PLA</w:t>
      </w:r>
      <w:r w:rsidR="00736B93">
        <w:rPr>
          <w:rFonts w:ascii="Times New Roman" w:eastAsia="Times New Roman" w:hAnsi="Times New Roman" w:cs="Times New Roman"/>
          <w:b/>
          <w:color w:val="000000"/>
          <w:sz w:val="24"/>
        </w:rPr>
        <w:t>NAVIMAS IR FIKSAVIMAS</w:t>
      </w:r>
    </w:p>
    <w:p w:rsidR="00C82A23" w:rsidRPr="002576E1" w:rsidRDefault="00C82A23" w:rsidP="00906060">
      <w:pPr>
        <w:spacing w:after="20"/>
        <w:ind w:left="908"/>
        <w:jc w:val="center"/>
        <w:rPr>
          <w:rFonts w:ascii="Times New Roman" w:eastAsia="Times New Roman" w:hAnsi="Times New Roman" w:cs="Times New Roman"/>
          <w:color w:val="000000"/>
          <w:sz w:val="24"/>
        </w:rPr>
      </w:pPr>
    </w:p>
    <w:p w:rsidR="00D42EDA" w:rsidRPr="002576E1" w:rsidRDefault="00383044" w:rsidP="00134E84">
      <w:pPr>
        <w:spacing w:after="13" w:line="268"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w:t>
      </w:r>
      <w:r w:rsidR="00C82A23">
        <w:rPr>
          <w:rFonts w:ascii="Times New Roman" w:eastAsia="Times New Roman" w:hAnsi="Times New Roman" w:cs="Times New Roman"/>
          <w:color w:val="000000"/>
          <w:sz w:val="24"/>
        </w:rPr>
        <w:t xml:space="preserve">1. </w:t>
      </w:r>
      <w:r w:rsidR="00C82A23" w:rsidRPr="002576E1">
        <w:rPr>
          <w:rFonts w:ascii="Times New Roman" w:eastAsia="Times New Roman" w:hAnsi="Times New Roman" w:cs="Times New Roman"/>
          <w:color w:val="000000"/>
          <w:sz w:val="24"/>
        </w:rPr>
        <w:t xml:space="preserve">Mokytojai, remdamiesi Bendrosiomis ugdymo programomis, iškeltais tikslais, susitarimais su mokiniais, vertinimą planuoja </w:t>
      </w:r>
      <w:r w:rsidR="00C82A23">
        <w:rPr>
          <w:rFonts w:ascii="Times New Roman" w:eastAsia="Times New Roman" w:hAnsi="Times New Roman" w:cs="Times New Roman"/>
          <w:color w:val="000000"/>
          <w:sz w:val="24"/>
        </w:rPr>
        <w:t xml:space="preserve">mokslo metams. Mokomųjų dalykų </w:t>
      </w:r>
      <w:r w:rsidR="00C82A23" w:rsidRPr="002576E1">
        <w:rPr>
          <w:rFonts w:ascii="Times New Roman" w:eastAsia="Times New Roman" w:hAnsi="Times New Roman" w:cs="Times New Roman"/>
          <w:color w:val="000000"/>
          <w:sz w:val="24"/>
        </w:rPr>
        <w:t xml:space="preserve">ilgalaikiuose planuose pateikiamas mokinių pažangos ir pasiekimų vertinimas, mokymosi pasiekimų informacijos kaupimo ir jos fiksavimo susitarimai. </w:t>
      </w:r>
    </w:p>
    <w:p w:rsidR="00C82A23" w:rsidRPr="00F56E7B" w:rsidRDefault="00C82A23" w:rsidP="00134E84">
      <w:pPr>
        <w:spacing w:after="13" w:line="268" w:lineRule="auto"/>
        <w:ind w:right="2"/>
        <w:jc w:val="both"/>
        <w:rPr>
          <w:rFonts w:ascii="Times New Roman" w:eastAsia="Times New Roman" w:hAnsi="Times New Roman" w:cs="Times New Roman"/>
          <w:sz w:val="24"/>
        </w:rPr>
      </w:pPr>
      <w:r w:rsidRPr="00F56E7B">
        <w:rPr>
          <w:rFonts w:ascii="Times New Roman" w:eastAsia="Times New Roman" w:hAnsi="Times New Roman" w:cs="Times New Roman"/>
          <w:sz w:val="24"/>
        </w:rPr>
        <w:t xml:space="preserve">            </w:t>
      </w:r>
      <w:r w:rsidR="00383044">
        <w:rPr>
          <w:rFonts w:ascii="Times New Roman" w:eastAsia="Times New Roman" w:hAnsi="Times New Roman" w:cs="Times New Roman"/>
          <w:sz w:val="24"/>
        </w:rPr>
        <w:t>1</w:t>
      </w:r>
      <w:r w:rsidRPr="00F56E7B">
        <w:rPr>
          <w:rFonts w:ascii="Times New Roman" w:eastAsia="Times New Roman" w:hAnsi="Times New Roman" w:cs="Times New Roman"/>
          <w:sz w:val="24"/>
        </w:rPr>
        <w:t>2. Pradinio ugdymo programoje pirmoje klasėje mokantis mokytojas susipažįsta su</w:t>
      </w:r>
      <w:r w:rsidR="00F56E7B">
        <w:rPr>
          <w:rFonts w:ascii="Times New Roman" w:eastAsia="Times New Roman" w:hAnsi="Times New Roman" w:cs="Times New Roman"/>
          <w:sz w:val="24"/>
        </w:rPr>
        <w:t xml:space="preserve"> priešmokyklinio ugdymo mokytojo</w:t>
      </w:r>
      <w:r w:rsidRPr="00F56E7B">
        <w:rPr>
          <w:rFonts w:ascii="Times New Roman" w:eastAsia="Times New Roman" w:hAnsi="Times New Roman" w:cs="Times New Roman"/>
          <w:sz w:val="24"/>
        </w:rPr>
        <w:t xml:space="preserve"> parengtomis rekomendacijomis apie vaiko pasiekimus ir individualią pažangą ir užtikrina ugdymosi tęstinumą. </w:t>
      </w:r>
    </w:p>
    <w:p w:rsidR="00C82A23" w:rsidRPr="00F56E7B" w:rsidRDefault="00383044" w:rsidP="00134E84">
      <w:pPr>
        <w:spacing w:after="13" w:line="268" w:lineRule="auto"/>
        <w:ind w:right="2"/>
        <w:jc w:val="both"/>
        <w:rPr>
          <w:rFonts w:ascii="Times New Roman" w:eastAsia="Times New Roman" w:hAnsi="Times New Roman" w:cs="Times New Roman"/>
          <w:sz w:val="24"/>
        </w:rPr>
      </w:pPr>
      <w:r>
        <w:rPr>
          <w:rFonts w:ascii="Times New Roman" w:eastAsia="Times New Roman" w:hAnsi="Times New Roman" w:cs="Times New Roman"/>
          <w:sz w:val="24"/>
        </w:rPr>
        <w:t xml:space="preserve">            1</w:t>
      </w:r>
      <w:r w:rsidR="00C82A23" w:rsidRPr="00F56E7B">
        <w:rPr>
          <w:rFonts w:ascii="Times New Roman" w:eastAsia="Times New Roman" w:hAnsi="Times New Roman" w:cs="Times New Roman"/>
          <w:sz w:val="24"/>
        </w:rPr>
        <w:t xml:space="preserve">3. Pagrindinio ugdymo programos dalykų mokytojai susipažįsta su kiekvieno mokinio Pradinio ugdymo programos baigimo pasiekimų ir pažangos vertinimo aprašu, </w:t>
      </w:r>
      <w:r>
        <w:rPr>
          <w:rFonts w:ascii="Times New Roman" w:eastAsia="Times New Roman" w:hAnsi="Times New Roman" w:cs="Times New Roman"/>
          <w:sz w:val="24"/>
        </w:rPr>
        <w:t>NMPP rezultatais, kitų šaltinių</w:t>
      </w:r>
      <w:r w:rsidR="00C82A23" w:rsidRPr="00F56E7B">
        <w:rPr>
          <w:rFonts w:ascii="Times New Roman" w:eastAsia="Times New Roman" w:hAnsi="Times New Roman" w:cs="Times New Roman"/>
          <w:sz w:val="24"/>
        </w:rPr>
        <w:t xml:space="preserve"> informacija ir užtikrina ugdymosi tęstinumą. </w:t>
      </w:r>
    </w:p>
    <w:p w:rsidR="00C82A23" w:rsidRPr="002576E1" w:rsidRDefault="00383044" w:rsidP="00134E84">
      <w:pPr>
        <w:spacing w:after="13" w:line="268"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w:t>
      </w:r>
      <w:r w:rsidR="00C82A23">
        <w:rPr>
          <w:rFonts w:ascii="Times New Roman" w:eastAsia="Times New Roman" w:hAnsi="Times New Roman" w:cs="Times New Roman"/>
          <w:color w:val="000000"/>
          <w:sz w:val="24"/>
        </w:rPr>
        <w:t xml:space="preserve">4. </w:t>
      </w:r>
      <w:r w:rsidR="00C82A23" w:rsidRPr="002576E1">
        <w:rPr>
          <w:rFonts w:ascii="Times New Roman" w:eastAsia="Times New Roman" w:hAnsi="Times New Roman" w:cs="Times New Roman"/>
          <w:color w:val="000000"/>
          <w:sz w:val="24"/>
        </w:rPr>
        <w:t>Mokytojai per pirmąją savo dalyko pamoką (kiekvienais metais rugsėjo mėn.) mokinius supažindina su mokomojo dalyko programa, pažangos ir pasiekimų vertinimo kriterijais, informacijos kaupimu ir jos fiksavimu, informavimu. Mokinių pasiekimų ir pažangos vertinimo tvarkos dalyko pamokoje aprašas skelbiamas mokomojo dalyko kabinete. Vertinimo tvarka ir vertinimo dalykų pamokose ap</w:t>
      </w:r>
      <w:r w:rsidR="00C82A23">
        <w:rPr>
          <w:rFonts w:ascii="Times New Roman" w:eastAsia="Times New Roman" w:hAnsi="Times New Roman" w:cs="Times New Roman"/>
          <w:color w:val="000000"/>
          <w:sz w:val="24"/>
        </w:rPr>
        <w:t xml:space="preserve">rašas skelbiamas progimnazijos </w:t>
      </w:r>
      <w:r w:rsidR="00C82A23" w:rsidRPr="002576E1">
        <w:rPr>
          <w:rFonts w:ascii="Times New Roman" w:eastAsia="Times New Roman" w:hAnsi="Times New Roman" w:cs="Times New Roman"/>
          <w:color w:val="000000"/>
          <w:sz w:val="24"/>
        </w:rPr>
        <w:t xml:space="preserve">svetainėje. </w:t>
      </w:r>
    </w:p>
    <w:p w:rsidR="00C82A23" w:rsidRPr="002576E1" w:rsidRDefault="00383044" w:rsidP="00134E84">
      <w:pPr>
        <w:spacing w:after="13" w:line="268"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w:t>
      </w:r>
      <w:r w:rsidR="00C82A23">
        <w:rPr>
          <w:rFonts w:ascii="Times New Roman" w:eastAsia="Times New Roman" w:hAnsi="Times New Roman" w:cs="Times New Roman"/>
          <w:color w:val="000000"/>
          <w:sz w:val="24"/>
        </w:rPr>
        <w:t xml:space="preserve">5. </w:t>
      </w:r>
      <w:r w:rsidR="00C82A23" w:rsidRPr="002576E1">
        <w:rPr>
          <w:rFonts w:ascii="Times New Roman" w:eastAsia="Times New Roman" w:hAnsi="Times New Roman" w:cs="Times New Roman"/>
          <w:color w:val="000000"/>
          <w:sz w:val="24"/>
        </w:rPr>
        <w:t xml:space="preserve">Mokytojai nuolat informuoja mokinius, kokios veiklos, kada ir kaip bus vertinamos.  </w:t>
      </w:r>
    </w:p>
    <w:p w:rsidR="00434922" w:rsidRDefault="00383044" w:rsidP="00134E84">
      <w:pPr>
        <w:spacing w:after="13" w:line="268"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w:t>
      </w:r>
      <w:r w:rsidR="00C82A23">
        <w:rPr>
          <w:rFonts w:ascii="Times New Roman" w:eastAsia="Times New Roman" w:hAnsi="Times New Roman" w:cs="Times New Roman"/>
          <w:color w:val="000000"/>
          <w:sz w:val="24"/>
        </w:rPr>
        <w:t xml:space="preserve">6. </w:t>
      </w:r>
      <w:r w:rsidR="00434922">
        <w:rPr>
          <w:rFonts w:ascii="Times New Roman" w:eastAsia="Times New Roman" w:hAnsi="Times New Roman" w:cs="Times New Roman"/>
          <w:color w:val="000000"/>
          <w:sz w:val="24"/>
        </w:rPr>
        <w:t>Kontrolin</w:t>
      </w:r>
      <w:r w:rsidR="00434922">
        <w:rPr>
          <w:rFonts w:ascii="Times New Roman" w:eastAsia="Times New Roman" w:hAnsi="Times New Roman" w:cs="Times New Roman"/>
          <w:color w:val="000000"/>
          <w:sz w:val="24"/>
          <w:lang w:val="lt-LT"/>
        </w:rPr>
        <w:t>į darbą</w:t>
      </w:r>
      <w:r>
        <w:rPr>
          <w:rFonts w:ascii="Times New Roman" w:eastAsia="Times New Roman" w:hAnsi="Times New Roman" w:cs="Times New Roman"/>
          <w:color w:val="000000"/>
          <w:sz w:val="24"/>
          <w:lang w:val="lt-LT"/>
        </w:rPr>
        <w:t>, testą</w:t>
      </w:r>
      <w:r w:rsidR="00C82A23" w:rsidRPr="002576E1">
        <w:rPr>
          <w:rFonts w:ascii="Times New Roman" w:eastAsia="Times New Roman" w:hAnsi="Times New Roman" w:cs="Times New Roman"/>
          <w:color w:val="000000"/>
          <w:sz w:val="24"/>
        </w:rPr>
        <w:t xml:space="preserve"> mokytoja</w:t>
      </w:r>
      <w:r w:rsidR="00C82A23">
        <w:rPr>
          <w:rFonts w:ascii="Times New Roman" w:eastAsia="Times New Roman" w:hAnsi="Times New Roman" w:cs="Times New Roman"/>
          <w:color w:val="000000"/>
          <w:sz w:val="24"/>
        </w:rPr>
        <w:t>s fiksuoja</w:t>
      </w:r>
      <w:r w:rsidR="00C82A23" w:rsidRPr="002576E1">
        <w:rPr>
          <w:rFonts w:ascii="Times New Roman" w:eastAsia="Times New Roman" w:hAnsi="Times New Roman" w:cs="Times New Roman"/>
          <w:color w:val="000000"/>
          <w:sz w:val="24"/>
        </w:rPr>
        <w:t xml:space="preserve"> elektroninio dienyno kontrolinių darb</w:t>
      </w:r>
      <w:r w:rsidR="00C82A23">
        <w:rPr>
          <w:rFonts w:ascii="Times New Roman" w:eastAsia="Times New Roman" w:hAnsi="Times New Roman" w:cs="Times New Roman"/>
          <w:color w:val="000000"/>
          <w:sz w:val="24"/>
        </w:rPr>
        <w:t>ų grafike</w:t>
      </w:r>
      <w:r w:rsidR="00C82A23" w:rsidRPr="002576E1">
        <w:rPr>
          <w:rFonts w:ascii="Times New Roman" w:eastAsia="Times New Roman" w:hAnsi="Times New Roman" w:cs="Times New Roman"/>
          <w:color w:val="000000"/>
          <w:sz w:val="24"/>
        </w:rPr>
        <w:t xml:space="preserve">. Mokiniai apie kontrolinį </w:t>
      </w:r>
      <w:r w:rsidR="00C82A23">
        <w:rPr>
          <w:rFonts w:ascii="Times New Roman" w:eastAsia="Times New Roman" w:hAnsi="Times New Roman" w:cs="Times New Roman"/>
          <w:color w:val="000000"/>
          <w:sz w:val="24"/>
        </w:rPr>
        <w:t>darbą informuojami ne vėliau kaip</w:t>
      </w:r>
      <w:r w:rsidR="00C82A23" w:rsidRPr="002576E1">
        <w:rPr>
          <w:rFonts w:ascii="Times New Roman" w:eastAsia="Times New Roman" w:hAnsi="Times New Roman" w:cs="Times New Roman"/>
          <w:color w:val="000000"/>
          <w:sz w:val="24"/>
        </w:rPr>
        <w:t xml:space="preserve"> prieš savaitę. </w:t>
      </w:r>
    </w:p>
    <w:p w:rsidR="008154C5" w:rsidRPr="00F56E7B" w:rsidRDefault="008154C5" w:rsidP="00134E84">
      <w:pPr>
        <w:spacing w:after="13" w:line="268" w:lineRule="auto"/>
        <w:ind w:right="2"/>
        <w:jc w:val="both"/>
        <w:rPr>
          <w:rFonts w:ascii="Times New Roman" w:eastAsia="Times New Roman" w:hAnsi="Times New Roman" w:cs="Times New Roman"/>
          <w:sz w:val="24"/>
        </w:rPr>
      </w:pPr>
      <w:r w:rsidRPr="00F56E7B">
        <w:rPr>
          <w:rFonts w:ascii="Times New Roman" w:eastAsia="Times New Roman" w:hAnsi="Times New Roman" w:cs="Times New Roman"/>
          <w:sz w:val="24"/>
        </w:rPr>
        <w:t xml:space="preserve">            </w:t>
      </w:r>
      <w:r w:rsidR="00383044">
        <w:rPr>
          <w:rFonts w:ascii="Times New Roman" w:eastAsia="Times New Roman" w:hAnsi="Times New Roman" w:cs="Times New Roman"/>
          <w:sz w:val="24"/>
        </w:rPr>
        <w:t>1</w:t>
      </w:r>
      <w:r w:rsidRPr="00F56E7B">
        <w:rPr>
          <w:rFonts w:ascii="Times New Roman" w:eastAsia="Times New Roman" w:hAnsi="Times New Roman" w:cs="Times New Roman"/>
          <w:sz w:val="24"/>
        </w:rPr>
        <w:t>7. Mokinių pasiekimų patikrinimas diagnostikos tikslais mokykloje vykdomas suderintai ir planuotai: mokiniai atlieka atsiskaitomuosius darbus ar kitas apibendrinamąsias užduotis, kurios rodo tam tikro laikotarpio pasiekimus, yra įvertinamos sutartine forma (p</w:t>
      </w:r>
      <w:r w:rsidR="00383044">
        <w:rPr>
          <w:rFonts w:ascii="Times New Roman" w:eastAsia="Times New Roman" w:hAnsi="Times New Roman" w:cs="Times New Roman"/>
          <w:sz w:val="24"/>
        </w:rPr>
        <w:t>rocentais</w:t>
      </w:r>
      <w:r w:rsidRPr="00F56E7B">
        <w:rPr>
          <w:rFonts w:ascii="Times New Roman" w:eastAsia="Times New Roman" w:hAnsi="Times New Roman" w:cs="Times New Roman"/>
          <w:sz w:val="24"/>
        </w:rPr>
        <w:t xml:space="preserve">, balais, </w:t>
      </w:r>
      <w:r w:rsidR="00383044">
        <w:rPr>
          <w:rFonts w:ascii="Times New Roman" w:eastAsia="Times New Roman" w:hAnsi="Times New Roman" w:cs="Times New Roman"/>
          <w:sz w:val="24"/>
        </w:rPr>
        <w:t xml:space="preserve">taškais, </w:t>
      </w:r>
      <w:r w:rsidRPr="00F56E7B">
        <w:rPr>
          <w:rFonts w:ascii="Times New Roman" w:eastAsia="Times New Roman" w:hAnsi="Times New Roman" w:cs="Times New Roman"/>
          <w:sz w:val="24"/>
        </w:rPr>
        <w:lastRenderedPageBreak/>
        <w:t xml:space="preserve">aprašomuoju būdu.). Vertinimo informacija panaudojama analizuojant mokinių pažangą ir poreikius, keliant tolesnius mokymo ir mokymosi tikslus, numatant žingsnius, pasiekimams gerinti. </w:t>
      </w:r>
    </w:p>
    <w:p w:rsidR="00434922" w:rsidRDefault="00383044" w:rsidP="00134E84">
      <w:pPr>
        <w:spacing w:after="13" w:line="268"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18</w:t>
      </w:r>
      <w:r w:rsidR="00434922">
        <w:rPr>
          <w:rFonts w:ascii="Times New Roman" w:eastAsia="Times New Roman" w:hAnsi="Times New Roman" w:cs="Times New Roman"/>
          <w:color w:val="000000"/>
          <w:sz w:val="24"/>
        </w:rPr>
        <w:t xml:space="preserve">. </w:t>
      </w:r>
      <w:r w:rsidR="0007175F">
        <w:rPr>
          <w:rFonts w:ascii="Times New Roman" w:eastAsia="Times New Roman" w:hAnsi="Times New Roman" w:cs="Times New Roman"/>
          <w:color w:val="000000"/>
          <w:sz w:val="24"/>
        </w:rPr>
        <w:t>1-4 kl. mokinių ir</w:t>
      </w:r>
      <w:r w:rsidR="00434922">
        <w:rPr>
          <w:rFonts w:ascii="Times New Roman" w:eastAsia="Times New Roman" w:hAnsi="Times New Roman" w:cs="Times New Roman"/>
          <w:color w:val="000000"/>
          <w:sz w:val="24"/>
        </w:rPr>
        <w:t xml:space="preserve"> priešmok</w:t>
      </w:r>
      <w:r w:rsidR="0007175F">
        <w:rPr>
          <w:rFonts w:ascii="Times New Roman" w:eastAsia="Times New Roman" w:hAnsi="Times New Roman" w:cs="Times New Roman"/>
          <w:color w:val="000000"/>
          <w:sz w:val="24"/>
        </w:rPr>
        <w:t>yklinio ugdymo vaikų pasiekimai aprašomuoju būd</w:t>
      </w:r>
      <w:r w:rsidR="00434922">
        <w:rPr>
          <w:rFonts w:ascii="Times New Roman" w:eastAsia="Times New Roman" w:hAnsi="Times New Roman" w:cs="Times New Roman"/>
          <w:color w:val="000000"/>
          <w:sz w:val="24"/>
        </w:rPr>
        <w:t>u įrašomi</w:t>
      </w:r>
      <w:r w:rsidR="00CD1C2B">
        <w:rPr>
          <w:rFonts w:ascii="Times New Roman" w:eastAsia="Times New Roman" w:hAnsi="Times New Roman" w:cs="Times New Roman"/>
          <w:color w:val="000000"/>
          <w:sz w:val="24"/>
        </w:rPr>
        <w:t xml:space="preserve"> elektroniniame</w:t>
      </w:r>
      <w:r w:rsidR="002D6CBD">
        <w:rPr>
          <w:rFonts w:ascii="Times New Roman" w:eastAsia="Times New Roman" w:hAnsi="Times New Roman" w:cs="Times New Roman"/>
          <w:color w:val="000000"/>
          <w:sz w:val="24"/>
        </w:rPr>
        <w:t xml:space="preserve"> dienyne </w:t>
      </w:r>
      <w:r w:rsidR="0007175F">
        <w:rPr>
          <w:rFonts w:ascii="Times New Roman" w:eastAsia="Times New Roman" w:hAnsi="Times New Roman" w:cs="Times New Roman"/>
          <w:color w:val="000000"/>
          <w:sz w:val="24"/>
        </w:rPr>
        <w:t>per pusmetį</w:t>
      </w:r>
      <w:r w:rsidR="002D6CBD">
        <w:rPr>
          <w:rFonts w:ascii="Times New Roman" w:eastAsia="Times New Roman" w:hAnsi="Times New Roman" w:cs="Times New Roman"/>
          <w:color w:val="000000"/>
          <w:sz w:val="24"/>
        </w:rPr>
        <w:t xml:space="preserve"> tokiu dažnumu</w:t>
      </w:r>
      <w:r w:rsidR="00434922">
        <w:rPr>
          <w:rFonts w:ascii="Times New Roman" w:eastAsia="Times New Roman" w:hAnsi="Times New Roman" w:cs="Times New Roman"/>
          <w:color w:val="000000"/>
          <w:sz w:val="24"/>
        </w:rPr>
        <w:t>:</w:t>
      </w:r>
    </w:p>
    <w:p w:rsidR="006C77BA" w:rsidRDefault="00383044" w:rsidP="00134E84">
      <w:pPr>
        <w:spacing w:after="13" w:line="268"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18</w:t>
      </w:r>
      <w:r w:rsidR="00434922">
        <w:rPr>
          <w:rFonts w:ascii="Times New Roman" w:eastAsia="Times New Roman" w:hAnsi="Times New Roman" w:cs="Times New Roman"/>
          <w:color w:val="000000"/>
          <w:sz w:val="24"/>
        </w:rPr>
        <w:t>.1.</w:t>
      </w:r>
      <w:r w:rsidR="006C77BA">
        <w:rPr>
          <w:rFonts w:ascii="Times New Roman" w:eastAsia="Times New Roman" w:hAnsi="Times New Roman" w:cs="Times New Roman"/>
          <w:color w:val="000000"/>
          <w:sz w:val="24"/>
        </w:rPr>
        <w:t xml:space="preserve"> jei dalykui mokyti skirta 1 savaitinė pamoka, vertinama ne mažiau kaip 3 kartus;</w:t>
      </w:r>
    </w:p>
    <w:p w:rsidR="00434922" w:rsidRDefault="00383044" w:rsidP="00134E84">
      <w:pPr>
        <w:spacing w:after="13" w:line="268"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18</w:t>
      </w:r>
      <w:r w:rsidR="006C77BA">
        <w:rPr>
          <w:rFonts w:ascii="Times New Roman" w:eastAsia="Times New Roman" w:hAnsi="Times New Roman" w:cs="Times New Roman"/>
          <w:color w:val="000000"/>
          <w:sz w:val="24"/>
        </w:rPr>
        <w:t>.2. jei dalykui mokyti skirta 2 savaitinės pamokos, vertinama ne mažiau kaip 5 kartus;</w:t>
      </w:r>
      <w:r w:rsidR="00434922">
        <w:rPr>
          <w:rFonts w:ascii="Times New Roman" w:eastAsia="Times New Roman" w:hAnsi="Times New Roman" w:cs="Times New Roman"/>
          <w:color w:val="000000"/>
          <w:sz w:val="24"/>
        </w:rPr>
        <w:t xml:space="preserve"> </w:t>
      </w:r>
    </w:p>
    <w:p w:rsidR="006C77BA" w:rsidRDefault="00383044" w:rsidP="00134E84">
      <w:pPr>
        <w:spacing w:after="13" w:line="268"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18</w:t>
      </w:r>
      <w:r w:rsidR="006C77BA">
        <w:rPr>
          <w:rFonts w:ascii="Times New Roman" w:eastAsia="Times New Roman" w:hAnsi="Times New Roman" w:cs="Times New Roman"/>
          <w:color w:val="000000"/>
          <w:sz w:val="24"/>
        </w:rPr>
        <w:t xml:space="preserve">.3. jei dalykui mokyti skirta 3 savaitinės pamokos, vertinama ne mažiau kaip 6 kartus; </w:t>
      </w:r>
    </w:p>
    <w:p w:rsidR="006C77BA" w:rsidRDefault="00383044" w:rsidP="00134E84">
      <w:pPr>
        <w:spacing w:after="13" w:line="268"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18.</w:t>
      </w:r>
      <w:r w:rsidR="006C77BA">
        <w:rPr>
          <w:rFonts w:ascii="Times New Roman" w:eastAsia="Times New Roman" w:hAnsi="Times New Roman" w:cs="Times New Roman"/>
          <w:color w:val="000000"/>
          <w:sz w:val="24"/>
        </w:rPr>
        <w:t xml:space="preserve">4. jei dalykui mokyti skirta 4-8 savaitinės pamokos, vertinama ne mažiau kaip 7 kartus; </w:t>
      </w:r>
    </w:p>
    <w:p w:rsidR="00C82A23" w:rsidRDefault="00383044" w:rsidP="00134E84">
      <w:pPr>
        <w:spacing w:after="13" w:line="268"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18</w:t>
      </w:r>
      <w:r w:rsidR="006C77BA">
        <w:rPr>
          <w:rFonts w:ascii="Times New Roman" w:eastAsia="Times New Roman" w:hAnsi="Times New Roman" w:cs="Times New Roman"/>
          <w:color w:val="000000"/>
          <w:sz w:val="24"/>
        </w:rPr>
        <w:t>.5. priešmokyklinio ugdymo vaikai vertinami 2-3 kartus per mėnesį.</w:t>
      </w:r>
    </w:p>
    <w:p w:rsidR="00383044" w:rsidRDefault="00383044" w:rsidP="00134E84">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18</w:t>
      </w:r>
      <w:r w:rsidR="00906060">
        <w:rPr>
          <w:rFonts w:ascii="Times New Roman" w:eastAsia="Times New Roman" w:hAnsi="Times New Roman" w:cs="Times New Roman"/>
          <w:color w:val="000000"/>
          <w:sz w:val="24"/>
        </w:rPr>
        <w:t>.6.</w:t>
      </w:r>
      <w:r w:rsidR="0007175F">
        <w:rPr>
          <w:rFonts w:ascii="Times New Roman" w:eastAsia="Times New Roman" w:hAnsi="Times New Roman" w:cs="Times New Roman"/>
          <w:color w:val="000000"/>
          <w:sz w:val="24"/>
        </w:rPr>
        <w:t xml:space="preserve"> 5-8 kl. mokinių</w:t>
      </w:r>
      <w:r w:rsidR="00906060">
        <w:rPr>
          <w:rFonts w:ascii="Times New Roman" w:hAnsi="Times New Roman" w:cs="Times New Roman"/>
          <w:sz w:val="24"/>
          <w:szCs w:val="24"/>
        </w:rPr>
        <w:t xml:space="preserve"> </w:t>
      </w:r>
      <w:r w:rsidR="0007175F">
        <w:rPr>
          <w:rFonts w:ascii="Times New Roman" w:hAnsi="Times New Roman" w:cs="Times New Roman"/>
          <w:sz w:val="24"/>
          <w:szCs w:val="24"/>
        </w:rPr>
        <w:t>vertinimo dažnumą ir fiksavimą</w:t>
      </w:r>
      <w:r w:rsidR="0007175F" w:rsidRPr="001F1401">
        <w:rPr>
          <w:rFonts w:ascii="Times New Roman" w:hAnsi="Times New Roman" w:cs="Times New Roman"/>
          <w:sz w:val="24"/>
          <w:szCs w:val="24"/>
        </w:rPr>
        <w:t xml:space="preserve"> apt</w:t>
      </w:r>
      <w:r w:rsidR="0007175F">
        <w:rPr>
          <w:rFonts w:ascii="Times New Roman" w:hAnsi="Times New Roman" w:cs="Times New Roman"/>
          <w:sz w:val="24"/>
          <w:szCs w:val="24"/>
        </w:rPr>
        <w:t>aria, derina metodinėje grupėje (žr. priedus)</w:t>
      </w:r>
      <w:r w:rsidR="00CD1C2B">
        <w:rPr>
          <w:rFonts w:ascii="Times New Roman" w:hAnsi="Times New Roman" w:cs="Times New Roman"/>
          <w:sz w:val="24"/>
          <w:szCs w:val="24"/>
        </w:rPr>
        <w:t xml:space="preserve">, </w:t>
      </w:r>
      <w:r>
        <w:rPr>
          <w:rFonts w:ascii="Times New Roman" w:eastAsia="Times New Roman" w:hAnsi="Times New Roman" w:cs="Times New Roman"/>
          <w:color w:val="000000"/>
          <w:sz w:val="24"/>
        </w:rPr>
        <w:t>m</w:t>
      </w:r>
      <w:r w:rsidR="00CD1C2B" w:rsidRPr="002576E1">
        <w:rPr>
          <w:rFonts w:ascii="Times New Roman" w:eastAsia="Times New Roman" w:hAnsi="Times New Roman" w:cs="Times New Roman"/>
          <w:color w:val="000000"/>
          <w:sz w:val="24"/>
        </w:rPr>
        <w:t xml:space="preserve">okinių </w:t>
      </w:r>
      <w:r w:rsidR="0066329D">
        <w:rPr>
          <w:rFonts w:ascii="Times New Roman" w:eastAsia="Times New Roman" w:hAnsi="Times New Roman" w:cs="Times New Roman"/>
          <w:color w:val="000000"/>
          <w:sz w:val="24"/>
        </w:rPr>
        <w:t>apibendrinamasis vertinimas</w:t>
      </w:r>
      <w:r w:rsidR="00CD1C2B">
        <w:rPr>
          <w:rFonts w:ascii="Times New Roman" w:eastAsia="Times New Roman" w:hAnsi="Times New Roman" w:cs="Times New Roman"/>
          <w:color w:val="000000"/>
          <w:sz w:val="24"/>
        </w:rPr>
        <w:t xml:space="preserve"> </w:t>
      </w:r>
      <w:r w:rsidR="0066329D">
        <w:rPr>
          <w:rFonts w:ascii="Times New Roman" w:eastAsia="Times New Roman" w:hAnsi="Times New Roman" w:cs="Times New Roman"/>
          <w:color w:val="000000"/>
          <w:sz w:val="24"/>
        </w:rPr>
        <w:t xml:space="preserve"> fiksuojamas</w:t>
      </w:r>
      <w:r w:rsidR="00CD1C2B" w:rsidRPr="002576E1">
        <w:rPr>
          <w:rFonts w:ascii="Times New Roman" w:eastAsia="Times New Roman" w:hAnsi="Times New Roman" w:cs="Times New Roman"/>
          <w:color w:val="000000"/>
          <w:sz w:val="24"/>
        </w:rPr>
        <w:t xml:space="preserve"> elektroniniame dienyne</w:t>
      </w:r>
      <w:r w:rsidR="0066329D">
        <w:rPr>
          <w:rFonts w:ascii="Times New Roman" w:eastAsia="Times New Roman" w:hAnsi="Times New Roman" w:cs="Times New Roman"/>
          <w:color w:val="000000"/>
          <w:sz w:val="24"/>
        </w:rPr>
        <w:t>.</w:t>
      </w:r>
    </w:p>
    <w:p w:rsidR="00383044" w:rsidRPr="00A57CF5" w:rsidRDefault="00383044" w:rsidP="00134E84">
      <w:pPr>
        <w:spacing w:after="0"/>
        <w:jc w:val="both"/>
        <w:rPr>
          <w:rFonts w:ascii="Times New Roman" w:eastAsia="Times New Roman" w:hAnsi="Times New Roman" w:cs="Times New Roman"/>
          <w:sz w:val="24"/>
        </w:rPr>
      </w:pPr>
      <w:r>
        <w:rPr>
          <w:rFonts w:ascii="Times New Roman" w:eastAsia="Times New Roman" w:hAnsi="Times New Roman" w:cs="Times New Roman"/>
          <w:color w:val="000000"/>
          <w:sz w:val="24"/>
        </w:rPr>
        <w:tab/>
      </w:r>
      <w:r w:rsidRPr="00A57CF5">
        <w:rPr>
          <w:rFonts w:ascii="Times New Roman" w:eastAsia="Times New Roman" w:hAnsi="Times New Roman" w:cs="Times New Roman"/>
          <w:sz w:val="24"/>
        </w:rPr>
        <w:t>19. Priešmokyklinio u</w:t>
      </w:r>
      <w:r w:rsidR="00732A00" w:rsidRPr="00A57CF5">
        <w:rPr>
          <w:rFonts w:ascii="Times New Roman" w:eastAsia="Times New Roman" w:hAnsi="Times New Roman" w:cs="Times New Roman"/>
          <w:sz w:val="24"/>
        </w:rPr>
        <w:t>gdymo mokytojai</w:t>
      </w:r>
      <w:r w:rsidRPr="00A57CF5">
        <w:rPr>
          <w:rFonts w:ascii="Times New Roman" w:eastAsia="Times New Roman" w:hAnsi="Times New Roman" w:cs="Times New Roman"/>
          <w:sz w:val="24"/>
        </w:rPr>
        <w:t xml:space="preserve"> kiekvienų </w:t>
      </w:r>
      <w:r w:rsidR="00A271E5" w:rsidRPr="00A57CF5">
        <w:rPr>
          <w:rFonts w:ascii="Times New Roman" w:eastAsia="Times New Roman" w:hAnsi="Times New Roman" w:cs="Times New Roman"/>
          <w:sz w:val="24"/>
        </w:rPr>
        <w:t xml:space="preserve">mokslo metų rugsėjo mėnesį </w:t>
      </w:r>
      <w:r w:rsidR="00732A00" w:rsidRPr="00A57CF5">
        <w:rPr>
          <w:rFonts w:ascii="Times New Roman" w:eastAsia="Times New Roman" w:hAnsi="Times New Roman" w:cs="Times New Roman"/>
          <w:sz w:val="24"/>
        </w:rPr>
        <w:t xml:space="preserve">atlieka pirminį </w:t>
      </w:r>
      <w:r w:rsidRPr="00A57CF5">
        <w:rPr>
          <w:rFonts w:ascii="Times New Roman" w:eastAsia="Times New Roman" w:hAnsi="Times New Roman" w:cs="Times New Roman"/>
          <w:sz w:val="24"/>
        </w:rPr>
        <w:t>vaikų pasiekimų</w:t>
      </w:r>
      <w:r w:rsidR="00732A00" w:rsidRPr="00A57CF5">
        <w:rPr>
          <w:rFonts w:ascii="Times New Roman" w:eastAsia="Times New Roman" w:hAnsi="Times New Roman" w:cs="Times New Roman"/>
          <w:sz w:val="24"/>
        </w:rPr>
        <w:t xml:space="preserve"> vertinimą ir rengia vertinimo aprašą</w:t>
      </w:r>
      <w:r w:rsidRPr="00A57CF5">
        <w:rPr>
          <w:rFonts w:ascii="Times New Roman" w:eastAsia="Times New Roman" w:hAnsi="Times New Roman" w:cs="Times New Roman"/>
          <w:sz w:val="24"/>
        </w:rPr>
        <w:t>. Vertinimo informacija fiksuojama mokytojo užrašuose ar vaiko pasiekimų aplanke.</w:t>
      </w:r>
      <w:r w:rsidR="00A271E5" w:rsidRPr="00A57CF5">
        <w:rPr>
          <w:rFonts w:ascii="Times New Roman" w:eastAsia="Times New Roman" w:hAnsi="Times New Roman" w:cs="Times New Roman"/>
          <w:sz w:val="24"/>
        </w:rPr>
        <w:t xml:space="preserve"> </w:t>
      </w:r>
    </w:p>
    <w:p w:rsidR="006D4B54" w:rsidRPr="00A57CF5" w:rsidRDefault="00732A00" w:rsidP="00134E84">
      <w:pPr>
        <w:spacing w:after="0"/>
        <w:jc w:val="both"/>
        <w:rPr>
          <w:rFonts w:ascii="Times New Roman" w:eastAsia="Times New Roman" w:hAnsi="Times New Roman" w:cs="Times New Roman"/>
          <w:sz w:val="24"/>
        </w:rPr>
      </w:pPr>
      <w:r w:rsidRPr="00A57CF5">
        <w:rPr>
          <w:rFonts w:ascii="Times New Roman" w:hAnsi="Times New Roman" w:cs="Times New Roman"/>
          <w:sz w:val="24"/>
          <w:szCs w:val="24"/>
        </w:rPr>
        <w:tab/>
      </w:r>
      <w:r w:rsidR="006E4122" w:rsidRPr="00A57CF5">
        <w:rPr>
          <w:rFonts w:ascii="Times New Roman" w:hAnsi="Times New Roman" w:cs="Times New Roman"/>
          <w:sz w:val="24"/>
          <w:szCs w:val="24"/>
        </w:rPr>
        <w:t>20</w:t>
      </w:r>
      <w:r w:rsidR="006D4B54" w:rsidRPr="00A57CF5">
        <w:rPr>
          <w:rFonts w:ascii="Times New Roman" w:hAnsi="Times New Roman" w:cs="Times New Roman"/>
          <w:sz w:val="24"/>
          <w:szCs w:val="24"/>
        </w:rPr>
        <w:t xml:space="preserve">. </w:t>
      </w:r>
      <w:r w:rsidR="006D4B54" w:rsidRPr="00A57CF5">
        <w:rPr>
          <w:rFonts w:ascii="Times New Roman" w:eastAsia="Times New Roman" w:hAnsi="Times New Roman" w:cs="Times New Roman"/>
          <w:sz w:val="24"/>
        </w:rPr>
        <w:t>Priešmokyklinio u</w:t>
      </w:r>
      <w:r w:rsidR="006E4122" w:rsidRPr="00A57CF5">
        <w:rPr>
          <w:rFonts w:ascii="Times New Roman" w:eastAsia="Times New Roman" w:hAnsi="Times New Roman" w:cs="Times New Roman"/>
          <w:sz w:val="24"/>
        </w:rPr>
        <w:t xml:space="preserve">gdymo vaikų padaryta pažanga per pusmetį vertinama vadovaujantis </w:t>
      </w:r>
      <w:r w:rsidR="006D4B54" w:rsidRPr="00A57CF5">
        <w:rPr>
          <w:rFonts w:ascii="Times New Roman" w:eastAsia="Times New Roman" w:hAnsi="Times New Roman" w:cs="Times New Roman"/>
          <w:sz w:val="24"/>
        </w:rPr>
        <w:t>Bendroj</w:t>
      </w:r>
      <w:r w:rsidR="00A271E5" w:rsidRPr="00A57CF5">
        <w:rPr>
          <w:rFonts w:ascii="Times New Roman" w:eastAsia="Times New Roman" w:hAnsi="Times New Roman" w:cs="Times New Roman"/>
          <w:sz w:val="24"/>
        </w:rPr>
        <w:t>oje</w:t>
      </w:r>
      <w:r w:rsidR="006E4122" w:rsidRPr="00A57CF5">
        <w:rPr>
          <w:rFonts w:ascii="Times New Roman" w:eastAsia="Times New Roman" w:hAnsi="Times New Roman" w:cs="Times New Roman"/>
          <w:sz w:val="24"/>
        </w:rPr>
        <w:t xml:space="preserve"> ugdymo programoje aprašytais pasiekimų lygių požymiais. </w:t>
      </w:r>
      <w:r w:rsidRPr="00A57CF5">
        <w:rPr>
          <w:rFonts w:ascii="Times New Roman" w:eastAsia="Times New Roman" w:hAnsi="Times New Roman" w:cs="Times New Roman"/>
          <w:sz w:val="24"/>
        </w:rPr>
        <w:t>Pusmečio pabaigoje į</w:t>
      </w:r>
      <w:r w:rsidR="006D4B54" w:rsidRPr="00A57CF5">
        <w:rPr>
          <w:rFonts w:ascii="Times New Roman" w:eastAsia="Times New Roman" w:hAnsi="Times New Roman" w:cs="Times New Roman"/>
          <w:sz w:val="24"/>
        </w:rPr>
        <w:t xml:space="preserve">rašomi </w:t>
      </w:r>
      <w:r w:rsidR="006E4122" w:rsidRPr="00A57CF5">
        <w:rPr>
          <w:rFonts w:ascii="Times New Roman" w:eastAsia="Times New Roman" w:hAnsi="Times New Roman" w:cs="Times New Roman"/>
          <w:sz w:val="24"/>
        </w:rPr>
        <w:t xml:space="preserve">apibendrinti </w:t>
      </w:r>
      <w:r w:rsidR="006D4B54" w:rsidRPr="00A57CF5">
        <w:rPr>
          <w:rFonts w:ascii="Times New Roman" w:eastAsia="Times New Roman" w:hAnsi="Times New Roman" w:cs="Times New Roman"/>
          <w:sz w:val="24"/>
        </w:rPr>
        <w:t>u</w:t>
      </w:r>
      <w:r w:rsidR="006E4122" w:rsidRPr="00A57CF5">
        <w:rPr>
          <w:rFonts w:ascii="Times New Roman" w:eastAsia="Times New Roman" w:hAnsi="Times New Roman" w:cs="Times New Roman"/>
          <w:sz w:val="24"/>
        </w:rPr>
        <w:t>gdymo dalykų</w:t>
      </w:r>
      <w:r w:rsidR="00906060">
        <w:rPr>
          <w:rFonts w:ascii="Times New Roman" w:eastAsia="Times New Roman" w:hAnsi="Times New Roman" w:cs="Times New Roman"/>
          <w:sz w:val="24"/>
        </w:rPr>
        <w:t xml:space="preserve"> pasiekimų lygiai </w:t>
      </w:r>
      <w:proofErr w:type="gramStart"/>
      <w:r w:rsidR="00906060">
        <w:rPr>
          <w:rFonts w:ascii="Times New Roman" w:eastAsia="Times New Roman" w:hAnsi="Times New Roman" w:cs="Times New Roman"/>
          <w:sz w:val="24"/>
        </w:rPr>
        <w:t>(</w:t>
      </w:r>
      <w:r w:rsidR="006D4B54" w:rsidRPr="00A57CF5">
        <w:rPr>
          <w:rFonts w:ascii="Times New Roman" w:eastAsia="Times New Roman" w:hAnsi="Times New Roman" w:cs="Times New Roman"/>
          <w:sz w:val="24"/>
        </w:rPr>
        <w:t>,,</w:t>
      </w:r>
      <w:proofErr w:type="gramEnd"/>
      <w:r w:rsidR="006D4B54" w:rsidRPr="00A57CF5">
        <w:rPr>
          <w:rFonts w:ascii="Times New Roman" w:eastAsia="Times New Roman" w:hAnsi="Times New Roman" w:cs="Times New Roman"/>
          <w:sz w:val="24"/>
        </w:rPr>
        <w:t>iki pagrindinio”, ,,pagrindinis”, ,,virš pagrindinio”)</w:t>
      </w:r>
      <w:r w:rsidRPr="00A57CF5">
        <w:rPr>
          <w:rFonts w:ascii="Times New Roman" w:eastAsia="Times New Roman" w:hAnsi="Times New Roman" w:cs="Times New Roman"/>
          <w:sz w:val="24"/>
        </w:rPr>
        <w:t>.</w:t>
      </w:r>
    </w:p>
    <w:p w:rsidR="00732A00" w:rsidRPr="00A57CF5" w:rsidRDefault="00732A00" w:rsidP="00134E84">
      <w:pPr>
        <w:spacing w:after="0"/>
        <w:jc w:val="both"/>
        <w:rPr>
          <w:rFonts w:ascii="Times New Roman" w:hAnsi="Times New Roman" w:cs="Times New Roman"/>
          <w:sz w:val="24"/>
          <w:szCs w:val="24"/>
        </w:rPr>
      </w:pPr>
      <w:r w:rsidRPr="00A57CF5">
        <w:rPr>
          <w:rFonts w:ascii="Times New Roman" w:eastAsia="Times New Roman" w:hAnsi="Times New Roman" w:cs="Times New Roman"/>
          <w:sz w:val="24"/>
        </w:rPr>
        <w:tab/>
        <w:t>21.</w:t>
      </w:r>
      <w:r w:rsidR="00CF413D" w:rsidRPr="00A57CF5">
        <w:rPr>
          <w:rFonts w:ascii="Times New Roman" w:eastAsia="Times New Roman" w:hAnsi="Times New Roman" w:cs="Times New Roman"/>
          <w:sz w:val="24"/>
        </w:rPr>
        <w:t xml:space="preserve"> </w:t>
      </w:r>
      <w:r w:rsidRPr="00A57CF5">
        <w:rPr>
          <w:rFonts w:ascii="Times New Roman" w:eastAsia="Times New Roman" w:hAnsi="Times New Roman" w:cs="Times New Roman"/>
          <w:sz w:val="24"/>
        </w:rPr>
        <w:t>Priešmokyklinio ugdymo mokytojai mokslo metų pabaigoje parengia vaiko rekomendacijas tolesniam ugdymui(si).</w:t>
      </w:r>
    </w:p>
    <w:p w:rsidR="00A57CF5" w:rsidRDefault="00906060" w:rsidP="00134E84">
      <w:pPr>
        <w:spacing w:after="13" w:line="268" w:lineRule="auto"/>
        <w:ind w:right="2"/>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8E5446" w:rsidRPr="00A57CF5">
        <w:rPr>
          <w:rFonts w:ascii="Times New Roman" w:eastAsia="Times New Roman" w:hAnsi="Times New Roman" w:cs="Times New Roman"/>
          <w:sz w:val="24"/>
        </w:rPr>
        <w:t>22</w:t>
      </w:r>
      <w:r w:rsidR="002D6CBD" w:rsidRPr="00A57CF5">
        <w:rPr>
          <w:rFonts w:ascii="Times New Roman" w:eastAsia="Times New Roman" w:hAnsi="Times New Roman" w:cs="Times New Roman"/>
          <w:sz w:val="24"/>
        </w:rPr>
        <w:t xml:space="preserve">. </w:t>
      </w:r>
      <w:r w:rsidR="00A57CF5" w:rsidRPr="00A57CF5">
        <w:rPr>
          <w:rFonts w:ascii="Times New Roman" w:eastAsia="Times New Roman" w:hAnsi="Times New Roman" w:cs="Times New Roman"/>
          <w:sz w:val="24"/>
        </w:rPr>
        <w:t>Pradinio ugdymo mokinių pasiekimai fiksuojami elektroniniame dienyne, pratybose, sąsiuviniuose, vertinimo lapuose, mokinio pasiekimų aplankuose, mokytojo užrašuose.</w:t>
      </w:r>
    </w:p>
    <w:p w:rsidR="00EA3681" w:rsidRDefault="00A57CF5" w:rsidP="00134E84">
      <w:pPr>
        <w:spacing w:after="13" w:line="268" w:lineRule="auto"/>
        <w:ind w:right="2"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23. </w:t>
      </w:r>
      <w:r w:rsidR="00CF413D" w:rsidRPr="00A57CF5">
        <w:rPr>
          <w:rFonts w:ascii="Times New Roman" w:eastAsia="Times New Roman" w:hAnsi="Times New Roman" w:cs="Times New Roman"/>
          <w:sz w:val="24"/>
        </w:rPr>
        <w:t>1-4 kl. mokinių padaryta pažanga per pusmetį vertinama vadovaujantis</w:t>
      </w:r>
      <w:r w:rsidR="00A271E5" w:rsidRPr="00A57CF5">
        <w:rPr>
          <w:rFonts w:ascii="Times New Roman" w:eastAsia="Times New Roman" w:hAnsi="Times New Roman" w:cs="Times New Roman"/>
          <w:sz w:val="24"/>
        </w:rPr>
        <w:t xml:space="preserve"> </w:t>
      </w:r>
      <w:r w:rsidR="00CF413D" w:rsidRPr="00A57CF5">
        <w:rPr>
          <w:rFonts w:ascii="Times New Roman" w:eastAsia="Times New Roman" w:hAnsi="Times New Roman" w:cs="Times New Roman"/>
          <w:sz w:val="24"/>
        </w:rPr>
        <w:t>Pradinio ugdymo programose apraš</w:t>
      </w:r>
      <w:r w:rsidR="00EA3681">
        <w:rPr>
          <w:rFonts w:ascii="Times New Roman" w:eastAsia="Times New Roman" w:hAnsi="Times New Roman" w:cs="Times New Roman"/>
          <w:sz w:val="24"/>
        </w:rPr>
        <w:t>ytais pasiekimų lygių požymiais:</w:t>
      </w:r>
    </w:p>
    <w:tbl>
      <w:tblPr>
        <w:tblStyle w:val="TableGrid"/>
        <w:tblW w:w="9431" w:type="dxa"/>
        <w:tblInd w:w="-108" w:type="dxa"/>
        <w:tblCellMar>
          <w:top w:w="7" w:type="dxa"/>
          <w:left w:w="816" w:type="dxa"/>
          <w:right w:w="115" w:type="dxa"/>
        </w:tblCellMar>
        <w:tblLook w:val="04A0" w:firstRow="1" w:lastRow="0" w:firstColumn="1" w:lastColumn="0" w:noHBand="0" w:noVBand="1"/>
      </w:tblPr>
      <w:tblGrid>
        <w:gridCol w:w="4503"/>
        <w:gridCol w:w="4928"/>
      </w:tblGrid>
      <w:tr w:rsidR="003D6C66" w:rsidRPr="003D6C66" w:rsidTr="00736959">
        <w:trPr>
          <w:trHeight w:val="406"/>
        </w:trPr>
        <w:tc>
          <w:tcPr>
            <w:tcW w:w="4503" w:type="dxa"/>
            <w:tcBorders>
              <w:top w:val="single" w:sz="4" w:space="0" w:color="000000"/>
              <w:left w:val="single" w:sz="4" w:space="0" w:color="000000"/>
              <w:bottom w:val="single" w:sz="4" w:space="0" w:color="000000"/>
              <w:right w:val="single" w:sz="4" w:space="0" w:color="000000"/>
            </w:tcBorders>
          </w:tcPr>
          <w:p w:rsidR="00EA3681" w:rsidRPr="003D6C66" w:rsidRDefault="00EA3681" w:rsidP="00134E84">
            <w:pPr>
              <w:jc w:val="both"/>
              <w:rPr>
                <w:rFonts w:ascii="Times New Roman" w:eastAsia="Times New Roman" w:hAnsi="Times New Roman" w:cs="Times New Roman"/>
                <w:sz w:val="24"/>
              </w:rPr>
            </w:pPr>
            <w:r w:rsidRPr="003D6C66">
              <w:rPr>
                <w:rFonts w:ascii="Times New Roman" w:eastAsia="Times New Roman" w:hAnsi="Times New Roman" w:cs="Times New Roman"/>
                <w:b/>
                <w:sz w:val="24"/>
              </w:rPr>
              <w:t>Pasiekimų lygis</w:t>
            </w:r>
            <w:r w:rsidRPr="003D6C66">
              <w:rPr>
                <w:rFonts w:ascii="Times New Roman" w:eastAsia="Times New Roman" w:hAnsi="Times New Roman" w:cs="Times New Roman"/>
                <w:sz w:val="24"/>
              </w:rPr>
              <w:t xml:space="preserve"> </w:t>
            </w:r>
          </w:p>
        </w:tc>
        <w:tc>
          <w:tcPr>
            <w:tcW w:w="4928" w:type="dxa"/>
            <w:tcBorders>
              <w:top w:val="single" w:sz="4" w:space="0" w:color="000000"/>
              <w:left w:val="single" w:sz="4" w:space="0" w:color="000000"/>
              <w:bottom w:val="single" w:sz="4" w:space="0" w:color="000000"/>
              <w:right w:val="single" w:sz="4" w:space="0" w:color="000000"/>
            </w:tcBorders>
          </w:tcPr>
          <w:p w:rsidR="00EA3681" w:rsidRPr="003D6C66" w:rsidRDefault="00EA3681" w:rsidP="00134E84">
            <w:pPr>
              <w:jc w:val="both"/>
              <w:rPr>
                <w:rFonts w:ascii="Times New Roman" w:eastAsia="Times New Roman" w:hAnsi="Times New Roman" w:cs="Times New Roman"/>
                <w:sz w:val="24"/>
              </w:rPr>
            </w:pPr>
            <w:r w:rsidRPr="003D6C66">
              <w:rPr>
                <w:rFonts w:ascii="Times New Roman" w:eastAsia="Times New Roman" w:hAnsi="Times New Roman" w:cs="Times New Roman"/>
                <w:b/>
                <w:sz w:val="24"/>
              </w:rPr>
              <w:t>Įvertinimas įrašu*</w:t>
            </w:r>
            <w:r w:rsidRPr="003D6C66">
              <w:rPr>
                <w:rFonts w:ascii="Times New Roman" w:eastAsia="Times New Roman" w:hAnsi="Times New Roman" w:cs="Times New Roman"/>
                <w:sz w:val="24"/>
              </w:rPr>
              <w:t xml:space="preserve"> </w:t>
            </w:r>
          </w:p>
        </w:tc>
      </w:tr>
      <w:tr w:rsidR="003D6C66" w:rsidRPr="003D6C66" w:rsidTr="00736959">
        <w:trPr>
          <w:trHeight w:val="408"/>
        </w:trPr>
        <w:tc>
          <w:tcPr>
            <w:tcW w:w="4503" w:type="dxa"/>
            <w:tcBorders>
              <w:top w:val="single" w:sz="4" w:space="0" w:color="000000"/>
              <w:left w:val="single" w:sz="4" w:space="0" w:color="000000"/>
              <w:bottom w:val="single" w:sz="4" w:space="0" w:color="000000"/>
              <w:right w:val="single" w:sz="4" w:space="0" w:color="000000"/>
            </w:tcBorders>
          </w:tcPr>
          <w:p w:rsidR="00EA3681" w:rsidRPr="003D6C66" w:rsidRDefault="00EA3681" w:rsidP="00134E84">
            <w:pPr>
              <w:jc w:val="both"/>
              <w:rPr>
                <w:rFonts w:ascii="Times New Roman" w:eastAsia="Times New Roman" w:hAnsi="Times New Roman" w:cs="Times New Roman"/>
                <w:sz w:val="24"/>
              </w:rPr>
            </w:pPr>
            <w:r w:rsidRPr="003D6C66">
              <w:rPr>
                <w:rFonts w:ascii="Times New Roman" w:eastAsia="Times New Roman" w:hAnsi="Times New Roman" w:cs="Times New Roman"/>
                <w:sz w:val="24"/>
              </w:rPr>
              <w:t xml:space="preserve">Aukštesnysis </w:t>
            </w:r>
          </w:p>
        </w:tc>
        <w:tc>
          <w:tcPr>
            <w:tcW w:w="4928" w:type="dxa"/>
            <w:vMerge w:val="restart"/>
            <w:tcBorders>
              <w:top w:val="single" w:sz="4" w:space="0" w:color="000000"/>
              <w:left w:val="single" w:sz="4" w:space="0" w:color="000000"/>
              <w:right w:val="single" w:sz="4" w:space="0" w:color="000000"/>
            </w:tcBorders>
          </w:tcPr>
          <w:p w:rsidR="00EA3681" w:rsidRPr="003D6C66" w:rsidRDefault="00EA3681" w:rsidP="00134E84">
            <w:pPr>
              <w:spacing w:after="96"/>
              <w:ind w:right="692"/>
              <w:jc w:val="both"/>
              <w:rPr>
                <w:rFonts w:ascii="Times New Roman" w:eastAsia="Times New Roman" w:hAnsi="Times New Roman" w:cs="Times New Roman"/>
                <w:sz w:val="24"/>
              </w:rPr>
            </w:pPr>
            <w:r w:rsidRPr="003D6C66">
              <w:rPr>
                <w:rFonts w:ascii="Times New Roman" w:eastAsia="Times New Roman" w:hAnsi="Times New Roman" w:cs="Times New Roman"/>
                <w:sz w:val="24"/>
              </w:rPr>
              <w:t>Padarė pažangą (žymima „p. p.’</w:t>
            </w:r>
            <w:proofErr w:type="gramStart"/>
            <w:r w:rsidR="00906060">
              <w:rPr>
                <w:rFonts w:ascii="Times New Roman" w:eastAsia="Times New Roman" w:hAnsi="Times New Roman" w:cs="Times New Roman"/>
                <w:sz w:val="24"/>
              </w:rPr>
              <w:t>’</w:t>
            </w:r>
            <w:r w:rsidRPr="003D6C66">
              <w:rPr>
                <w:rFonts w:ascii="Times New Roman" w:eastAsia="Times New Roman" w:hAnsi="Times New Roman" w:cs="Times New Roman"/>
                <w:sz w:val="24"/>
              </w:rPr>
              <w:t>)*</w:t>
            </w:r>
            <w:proofErr w:type="gramEnd"/>
            <w:r w:rsidRPr="003D6C66">
              <w:rPr>
                <w:rFonts w:ascii="Times New Roman" w:eastAsia="Times New Roman" w:hAnsi="Times New Roman" w:cs="Times New Roman"/>
                <w:sz w:val="24"/>
              </w:rPr>
              <w:t xml:space="preserve"> </w:t>
            </w:r>
          </w:p>
          <w:p w:rsidR="00EA3681" w:rsidRPr="003D6C66" w:rsidRDefault="00EA3681" w:rsidP="00134E84">
            <w:pPr>
              <w:jc w:val="both"/>
              <w:rPr>
                <w:rFonts w:ascii="Times New Roman" w:eastAsia="Times New Roman" w:hAnsi="Times New Roman" w:cs="Times New Roman"/>
                <w:sz w:val="24"/>
              </w:rPr>
            </w:pPr>
            <w:r w:rsidRPr="003D6C66">
              <w:rPr>
                <w:rFonts w:ascii="Times New Roman" w:eastAsia="Times New Roman" w:hAnsi="Times New Roman" w:cs="Times New Roman"/>
                <w:sz w:val="24"/>
              </w:rPr>
              <w:t xml:space="preserve"> </w:t>
            </w:r>
          </w:p>
        </w:tc>
      </w:tr>
      <w:tr w:rsidR="003D6C66" w:rsidRPr="003D6C66" w:rsidTr="00736959">
        <w:trPr>
          <w:trHeight w:val="406"/>
        </w:trPr>
        <w:tc>
          <w:tcPr>
            <w:tcW w:w="4503" w:type="dxa"/>
            <w:tcBorders>
              <w:top w:val="single" w:sz="4" w:space="0" w:color="000000"/>
              <w:left w:val="single" w:sz="4" w:space="0" w:color="000000"/>
              <w:bottom w:val="single" w:sz="4" w:space="0" w:color="000000"/>
              <w:right w:val="single" w:sz="4" w:space="0" w:color="000000"/>
            </w:tcBorders>
          </w:tcPr>
          <w:p w:rsidR="00EA3681" w:rsidRPr="003D6C66" w:rsidRDefault="00EA3681" w:rsidP="00134E84">
            <w:pPr>
              <w:jc w:val="both"/>
              <w:rPr>
                <w:rFonts w:ascii="Times New Roman" w:eastAsia="Times New Roman" w:hAnsi="Times New Roman" w:cs="Times New Roman"/>
                <w:sz w:val="24"/>
              </w:rPr>
            </w:pPr>
            <w:r w:rsidRPr="003D6C66">
              <w:rPr>
                <w:rFonts w:ascii="Times New Roman" w:eastAsia="Times New Roman" w:hAnsi="Times New Roman" w:cs="Times New Roman"/>
                <w:sz w:val="24"/>
              </w:rPr>
              <w:t xml:space="preserve">Pagrindinis </w:t>
            </w:r>
          </w:p>
        </w:tc>
        <w:tc>
          <w:tcPr>
            <w:tcW w:w="0" w:type="auto"/>
            <w:vMerge/>
            <w:tcBorders>
              <w:left w:val="single" w:sz="4" w:space="0" w:color="000000"/>
              <w:right w:val="single" w:sz="4" w:space="0" w:color="000000"/>
            </w:tcBorders>
          </w:tcPr>
          <w:p w:rsidR="00EA3681" w:rsidRPr="003D6C66" w:rsidRDefault="00EA3681" w:rsidP="00134E84">
            <w:pPr>
              <w:jc w:val="both"/>
              <w:rPr>
                <w:rFonts w:ascii="Times New Roman" w:eastAsia="Times New Roman" w:hAnsi="Times New Roman" w:cs="Times New Roman"/>
                <w:sz w:val="24"/>
              </w:rPr>
            </w:pPr>
          </w:p>
        </w:tc>
      </w:tr>
      <w:tr w:rsidR="003D6C66" w:rsidRPr="003D6C66" w:rsidTr="00736959">
        <w:trPr>
          <w:trHeight w:val="406"/>
        </w:trPr>
        <w:tc>
          <w:tcPr>
            <w:tcW w:w="4503" w:type="dxa"/>
            <w:tcBorders>
              <w:top w:val="single" w:sz="4" w:space="0" w:color="000000"/>
              <w:left w:val="single" w:sz="4" w:space="0" w:color="000000"/>
              <w:bottom w:val="single" w:sz="4" w:space="0" w:color="000000"/>
              <w:right w:val="single" w:sz="4" w:space="0" w:color="000000"/>
            </w:tcBorders>
          </w:tcPr>
          <w:p w:rsidR="00EA3681" w:rsidRPr="003D6C66" w:rsidRDefault="00EA3681" w:rsidP="00134E84">
            <w:pPr>
              <w:jc w:val="both"/>
              <w:rPr>
                <w:rFonts w:ascii="Times New Roman" w:eastAsia="Times New Roman" w:hAnsi="Times New Roman" w:cs="Times New Roman"/>
                <w:sz w:val="24"/>
              </w:rPr>
            </w:pPr>
            <w:r w:rsidRPr="003D6C66">
              <w:rPr>
                <w:rFonts w:ascii="Times New Roman" w:eastAsia="Times New Roman" w:hAnsi="Times New Roman" w:cs="Times New Roman"/>
                <w:sz w:val="24"/>
              </w:rPr>
              <w:t xml:space="preserve">Patenkinamas </w:t>
            </w:r>
          </w:p>
        </w:tc>
        <w:tc>
          <w:tcPr>
            <w:tcW w:w="0" w:type="auto"/>
            <w:vMerge/>
            <w:tcBorders>
              <w:left w:val="single" w:sz="4" w:space="0" w:color="000000"/>
              <w:right w:val="single" w:sz="4" w:space="0" w:color="000000"/>
            </w:tcBorders>
          </w:tcPr>
          <w:p w:rsidR="00EA3681" w:rsidRPr="003D6C66" w:rsidRDefault="00EA3681" w:rsidP="00134E84">
            <w:pPr>
              <w:jc w:val="both"/>
              <w:rPr>
                <w:rFonts w:ascii="Times New Roman" w:eastAsia="Times New Roman" w:hAnsi="Times New Roman" w:cs="Times New Roman"/>
                <w:sz w:val="24"/>
              </w:rPr>
            </w:pPr>
          </w:p>
        </w:tc>
      </w:tr>
      <w:tr w:rsidR="003D6C66" w:rsidRPr="003D6C66" w:rsidTr="00736959">
        <w:trPr>
          <w:trHeight w:val="406"/>
        </w:trPr>
        <w:tc>
          <w:tcPr>
            <w:tcW w:w="4503" w:type="dxa"/>
            <w:tcBorders>
              <w:top w:val="single" w:sz="4" w:space="0" w:color="000000"/>
              <w:left w:val="single" w:sz="4" w:space="0" w:color="000000"/>
              <w:bottom w:val="single" w:sz="4" w:space="0" w:color="000000"/>
              <w:right w:val="single" w:sz="4" w:space="0" w:color="000000"/>
            </w:tcBorders>
          </w:tcPr>
          <w:p w:rsidR="00EA3681" w:rsidRPr="003D6C66" w:rsidRDefault="00EA3681" w:rsidP="00134E84">
            <w:pPr>
              <w:jc w:val="both"/>
              <w:rPr>
                <w:rFonts w:ascii="Times New Roman" w:eastAsia="Times New Roman" w:hAnsi="Times New Roman" w:cs="Times New Roman"/>
                <w:sz w:val="24"/>
              </w:rPr>
            </w:pPr>
            <w:r w:rsidRPr="003D6C66">
              <w:rPr>
                <w:rFonts w:ascii="Times New Roman" w:eastAsia="Times New Roman" w:hAnsi="Times New Roman" w:cs="Times New Roman"/>
                <w:sz w:val="24"/>
              </w:rPr>
              <w:t>Slenkstinis</w:t>
            </w:r>
          </w:p>
        </w:tc>
        <w:tc>
          <w:tcPr>
            <w:tcW w:w="0" w:type="auto"/>
            <w:vMerge/>
            <w:tcBorders>
              <w:left w:val="single" w:sz="4" w:space="0" w:color="000000"/>
              <w:bottom w:val="single" w:sz="4" w:space="0" w:color="000000"/>
              <w:right w:val="single" w:sz="4" w:space="0" w:color="000000"/>
            </w:tcBorders>
          </w:tcPr>
          <w:p w:rsidR="00EA3681" w:rsidRPr="003D6C66" w:rsidRDefault="00EA3681" w:rsidP="00134E84">
            <w:pPr>
              <w:jc w:val="both"/>
              <w:rPr>
                <w:rFonts w:ascii="Times New Roman" w:eastAsia="Times New Roman" w:hAnsi="Times New Roman" w:cs="Times New Roman"/>
                <w:sz w:val="24"/>
              </w:rPr>
            </w:pPr>
          </w:p>
        </w:tc>
      </w:tr>
      <w:tr w:rsidR="003D6C66" w:rsidRPr="003D6C66" w:rsidTr="00736959">
        <w:trPr>
          <w:trHeight w:val="406"/>
        </w:trPr>
        <w:tc>
          <w:tcPr>
            <w:tcW w:w="4503" w:type="dxa"/>
            <w:tcBorders>
              <w:top w:val="single" w:sz="4" w:space="0" w:color="000000"/>
              <w:left w:val="single" w:sz="4" w:space="0" w:color="000000"/>
              <w:bottom w:val="single" w:sz="4" w:space="0" w:color="000000"/>
              <w:right w:val="single" w:sz="4" w:space="0" w:color="000000"/>
            </w:tcBorders>
          </w:tcPr>
          <w:p w:rsidR="00EA3681" w:rsidRPr="003D6C66" w:rsidRDefault="00EA3681" w:rsidP="00134E84">
            <w:pPr>
              <w:jc w:val="both"/>
              <w:rPr>
                <w:rFonts w:ascii="Times New Roman" w:eastAsia="Times New Roman" w:hAnsi="Times New Roman" w:cs="Times New Roman"/>
                <w:sz w:val="24"/>
              </w:rPr>
            </w:pPr>
            <w:r w:rsidRPr="003D6C66">
              <w:rPr>
                <w:rFonts w:ascii="Times New Roman" w:eastAsia="Times New Roman" w:hAnsi="Times New Roman" w:cs="Times New Roman"/>
                <w:sz w:val="24"/>
              </w:rPr>
              <w:t xml:space="preserve">Nepatenkinamas </w:t>
            </w:r>
          </w:p>
        </w:tc>
        <w:tc>
          <w:tcPr>
            <w:tcW w:w="4928" w:type="dxa"/>
            <w:tcBorders>
              <w:top w:val="single" w:sz="4" w:space="0" w:color="000000"/>
              <w:left w:val="single" w:sz="4" w:space="0" w:color="000000"/>
              <w:bottom w:val="single" w:sz="4" w:space="0" w:color="000000"/>
              <w:right w:val="single" w:sz="4" w:space="0" w:color="000000"/>
            </w:tcBorders>
          </w:tcPr>
          <w:p w:rsidR="00EA3681" w:rsidRPr="003D6C66" w:rsidRDefault="00EA3681" w:rsidP="00134E84">
            <w:pPr>
              <w:jc w:val="both"/>
              <w:rPr>
                <w:rFonts w:ascii="Times New Roman" w:eastAsia="Times New Roman" w:hAnsi="Times New Roman" w:cs="Times New Roman"/>
                <w:sz w:val="24"/>
              </w:rPr>
            </w:pPr>
            <w:r w:rsidRPr="003D6C66">
              <w:rPr>
                <w:rFonts w:ascii="Times New Roman" w:eastAsia="Times New Roman" w:hAnsi="Times New Roman" w:cs="Times New Roman"/>
                <w:sz w:val="24"/>
              </w:rPr>
              <w:t xml:space="preserve">Nepadarė pažangos (žymima „n. p.”)* </w:t>
            </w:r>
          </w:p>
        </w:tc>
      </w:tr>
    </w:tbl>
    <w:p w:rsidR="00EA3681" w:rsidRPr="003D6C66" w:rsidRDefault="00EA3681" w:rsidP="00134E84">
      <w:pPr>
        <w:spacing w:after="130" w:line="240" w:lineRule="auto"/>
        <w:ind w:right="8" w:firstLine="708"/>
        <w:jc w:val="both"/>
        <w:rPr>
          <w:rFonts w:ascii="Times New Roman" w:eastAsia="Times New Roman" w:hAnsi="Times New Roman" w:cs="Times New Roman"/>
          <w:sz w:val="24"/>
        </w:rPr>
      </w:pPr>
      <w:r w:rsidRPr="003D6C66">
        <w:rPr>
          <w:rFonts w:ascii="Times New Roman" w:eastAsia="Times New Roman" w:hAnsi="Times New Roman" w:cs="Times New Roman"/>
          <w:sz w:val="24"/>
        </w:rPr>
        <w:t>*</w:t>
      </w:r>
      <w:r w:rsidRPr="003D6C66">
        <w:rPr>
          <w:rFonts w:ascii="Times New Roman" w:eastAsia="Times New Roman" w:hAnsi="Times New Roman" w:cs="Times New Roman"/>
          <w:i/>
          <w:sz w:val="24"/>
        </w:rPr>
        <w:t>Dorinio ugdymo pasiekimų vertinimas (pagal galiojančias 2008 m. Bendrąsias programas, specialiųjų ugdymosi poreikių turinčių mokinių, ugdomų pagal individualizuotą programą, bei specialiosios medicininės fizinio pajėgumo grupės mokinių vertinimas</w:t>
      </w:r>
      <w:r w:rsidRPr="003D6C66">
        <w:rPr>
          <w:rFonts w:ascii="Calibri" w:eastAsia="Calibri" w:hAnsi="Calibri" w:cs="Calibri"/>
          <w:i/>
        </w:rPr>
        <w:t xml:space="preserve">. </w:t>
      </w:r>
    </w:p>
    <w:p w:rsidR="008E5446" w:rsidRPr="00A57CF5" w:rsidRDefault="00906060" w:rsidP="00134E84">
      <w:pPr>
        <w:spacing w:after="13" w:line="268" w:lineRule="auto"/>
        <w:ind w:right="2" w:firstLine="720"/>
        <w:jc w:val="both"/>
        <w:rPr>
          <w:rFonts w:ascii="Times New Roman" w:eastAsia="Times New Roman" w:hAnsi="Times New Roman" w:cs="Times New Roman"/>
          <w:sz w:val="24"/>
        </w:rPr>
      </w:pPr>
      <w:r>
        <w:rPr>
          <w:rFonts w:ascii="Times New Roman" w:eastAsia="Times New Roman" w:hAnsi="Times New Roman" w:cs="Times New Roman"/>
          <w:sz w:val="24"/>
        </w:rPr>
        <w:t>24.</w:t>
      </w:r>
      <w:r w:rsidR="00EA3681">
        <w:rPr>
          <w:rFonts w:ascii="Times New Roman" w:eastAsia="Times New Roman" w:hAnsi="Times New Roman" w:cs="Times New Roman"/>
          <w:sz w:val="24"/>
        </w:rPr>
        <w:t xml:space="preserve"> </w:t>
      </w:r>
      <w:r w:rsidR="00CF413D" w:rsidRPr="00A57CF5">
        <w:rPr>
          <w:rFonts w:ascii="Times New Roman" w:eastAsia="Times New Roman" w:hAnsi="Times New Roman" w:cs="Times New Roman"/>
          <w:sz w:val="24"/>
        </w:rPr>
        <w:t>II pusmečio įvertinimas laikomas metiniu pasiekimų įvertinimu.</w:t>
      </w:r>
      <w:r w:rsidR="002D6CBD" w:rsidRPr="00A57CF5">
        <w:rPr>
          <w:rFonts w:ascii="Times New Roman" w:eastAsia="Times New Roman" w:hAnsi="Times New Roman" w:cs="Times New Roman"/>
          <w:sz w:val="24"/>
        </w:rPr>
        <w:t xml:space="preserve"> </w:t>
      </w:r>
    </w:p>
    <w:p w:rsidR="00A57CF5" w:rsidRPr="001639A9" w:rsidRDefault="00906060" w:rsidP="00134E84">
      <w:pPr>
        <w:spacing w:after="13" w:line="268" w:lineRule="auto"/>
        <w:ind w:right="2" w:firstLine="720"/>
        <w:jc w:val="both"/>
        <w:rPr>
          <w:rFonts w:ascii="Times New Roman" w:eastAsia="Times New Roman" w:hAnsi="Times New Roman" w:cs="Times New Roman"/>
          <w:sz w:val="24"/>
          <w:highlight w:val="green"/>
        </w:rPr>
      </w:pPr>
      <w:r>
        <w:rPr>
          <w:rFonts w:ascii="Times New Roman" w:eastAsia="Times New Roman" w:hAnsi="Times New Roman" w:cs="Times New Roman"/>
          <w:sz w:val="24"/>
        </w:rPr>
        <w:t>25</w:t>
      </w:r>
      <w:r w:rsidR="008E5446" w:rsidRPr="00A57CF5">
        <w:rPr>
          <w:rFonts w:ascii="Times New Roman" w:eastAsia="Times New Roman" w:hAnsi="Times New Roman" w:cs="Times New Roman"/>
          <w:sz w:val="24"/>
        </w:rPr>
        <w:t>. Nepatenkinamas pusmečio dalyko įvertinimas pradiniame ugdyme fiksuojamas tuo atveju, jei mokinys per šį laikotarpį be pateisinamos priežasties nelankė mokyklos ir neatliko tuo laikotarpiu skirtų vertinimo užduočių</w:t>
      </w:r>
      <w:r w:rsidR="00A57CF5" w:rsidRPr="00A57CF5">
        <w:rPr>
          <w:rFonts w:ascii="Times New Roman" w:eastAsia="Times New Roman" w:hAnsi="Times New Roman" w:cs="Times New Roman"/>
          <w:sz w:val="24"/>
        </w:rPr>
        <w:t xml:space="preserve"> (pvz. testo, teksto suvokimo užduočių ir</w:t>
      </w:r>
      <w:r>
        <w:rPr>
          <w:rFonts w:ascii="Times New Roman" w:eastAsia="Times New Roman" w:hAnsi="Times New Roman" w:cs="Times New Roman"/>
          <w:sz w:val="24"/>
        </w:rPr>
        <w:t xml:space="preserve"> </w:t>
      </w:r>
      <w:r w:rsidR="00A57CF5" w:rsidRPr="00A57CF5">
        <w:rPr>
          <w:rFonts w:ascii="Times New Roman" w:eastAsia="Times New Roman" w:hAnsi="Times New Roman" w:cs="Times New Roman"/>
          <w:sz w:val="24"/>
        </w:rPr>
        <w:t>k</w:t>
      </w:r>
      <w:r>
        <w:rPr>
          <w:rFonts w:ascii="Times New Roman" w:eastAsia="Times New Roman" w:hAnsi="Times New Roman" w:cs="Times New Roman"/>
          <w:sz w:val="24"/>
        </w:rPr>
        <w:t>.</w:t>
      </w:r>
      <w:r w:rsidR="00A57CF5" w:rsidRPr="00A57CF5">
        <w:rPr>
          <w:rFonts w:ascii="Times New Roman" w:eastAsia="Times New Roman" w:hAnsi="Times New Roman" w:cs="Times New Roman"/>
          <w:sz w:val="24"/>
        </w:rPr>
        <w:t xml:space="preserve"> t.), nepademonstravo pasiekimų numatytų pradinio</w:t>
      </w:r>
      <w:r w:rsidR="001639A9">
        <w:rPr>
          <w:rFonts w:ascii="Times New Roman" w:eastAsia="Times New Roman" w:hAnsi="Times New Roman" w:cs="Times New Roman"/>
          <w:sz w:val="24"/>
        </w:rPr>
        <w:t xml:space="preserve"> ugdymo bendrosiose programose.</w:t>
      </w:r>
    </w:p>
    <w:p w:rsidR="002D6CBD" w:rsidRPr="002576E1" w:rsidRDefault="00906060" w:rsidP="00134E84">
      <w:pPr>
        <w:spacing w:after="13" w:line="268"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26</w:t>
      </w:r>
      <w:r w:rsidR="002D6CBD">
        <w:rPr>
          <w:rFonts w:ascii="Times New Roman" w:eastAsia="Times New Roman" w:hAnsi="Times New Roman" w:cs="Times New Roman"/>
          <w:color w:val="000000"/>
          <w:sz w:val="24"/>
        </w:rPr>
        <w:t xml:space="preserve">. </w:t>
      </w:r>
      <w:r w:rsidR="002D6CBD" w:rsidRPr="002576E1">
        <w:rPr>
          <w:rFonts w:ascii="Times New Roman" w:eastAsia="Times New Roman" w:hAnsi="Times New Roman" w:cs="Times New Roman"/>
          <w:color w:val="000000"/>
          <w:sz w:val="24"/>
        </w:rPr>
        <w:t>Pagrindinio ugdymo programoje dalykų mokymosi pasiekimai trimestro</w:t>
      </w:r>
      <w:r w:rsidR="00D243A1">
        <w:rPr>
          <w:rFonts w:ascii="Times New Roman" w:eastAsia="Times New Roman" w:hAnsi="Times New Roman" w:cs="Times New Roman"/>
          <w:color w:val="000000"/>
          <w:sz w:val="24"/>
        </w:rPr>
        <w:t>,</w:t>
      </w:r>
      <w:r w:rsidR="002D6CBD" w:rsidRPr="002576E1">
        <w:rPr>
          <w:rFonts w:ascii="Times New Roman" w:eastAsia="Times New Roman" w:hAnsi="Times New Roman" w:cs="Times New Roman"/>
          <w:color w:val="000000"/>
          <w:sz w:val="24"/>
        </w:rPr>
        <w:t xml:space="preserve"> </w:t>
      </w:r>
      <w:r w:rsidR="006D4B54">
        <w:rPr>
          <w:rFonts w:ascii="Times New Roman" w:eastAsia="Times New Roman" w:hAnsi="Times New Roman" w:cs="Times New Roman"/>
          <w:color w:val="000000"/>
          <w:sz w:val="24"/>
        </w:rPr>
        <w:t xml:space="preserve">mokslo metų </w:t>
      </w:r>
      <w:r w:rsidR="002D6CBD" w:rsidRPr="002576E1">
        <w:rPr>
          <w:rFonts w:ascii="Times New Roman" w:eastAsia="Times New Roman" w:hAnsi="Times New Roman" w:cs="Times New Roman"/>
          <w:color w:val="000000"/>
          <w:sz w:val="24"/>
        </w:rPr>
        <w:t>pabaigoje</w:t>
      </w:r>
      <w:r w:rsidR="00EA3681">
        <w:rPr>
          <w:rFonts w:ascii="Times New Roman" w:eastAsia="Times New Roman" w:hAnsi="Times New Roman" w:cs="Times New Roman"/>
          <w:color w:val="000000"/>
          <w:sz w:val="24"/>
        </w:rPr>
        <w:t xml:space="preserve"> įvertinami</w:t>
      </w:r>
      <w:r w:rsidR="00EA3681" w:rsidRPr="00EA3681">
        <w:rPr>
          <w:rFonts w:ascii="Times New Roman" w:eastAsia="Times New Roman" w:hAnsi="Times New Roman" w:cs="Times New Roman"/>
          <w:color w:val="70AD47" w:themeColor="accent6"/>
          <w:sz w:val="24"/>
        </w:rPr>
        <w:t xml:space="preserve"> </w:t>
      </w:r>
      <w:r w:rsidR="00EA3681" w:rsidRPr="001639A9">
        <w:rPr>
          <w:rFonts w:ascii="Times New Roman" w:eastAsia="Times New Roman" w:hAnsi="Times New Roman" w:cs="Times New Roman"/>
          <w:sz w:val="24"/>
        </w:rPr>
        <w:t>pažymiu</w:t>
      </w:r>
      <w:r w:rsidR="002D6CBD" w:rsidRPr="001639A9">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įrašu „</w:t>
      </w:r>
      <w:proofErr w:type="gramStart"/>
      <w:r>
        <w:rPr>
          <w:rFonts w:ascii="Times New Roman" w:eastAsia="Times New Roman" w:hAnsi="Times New Roman" w:cs="Times New Roman"/>
          <w:color w:val="000000"/>
          <w:sz w:val="24"/>
        </w:rPr>
        <w:t xml:space="preserve">įskaityta“ </w:t>
      </w:r>
      <w:r w:rsidR="002D6CBD" w:rsidRPr="002576E1">
        <w:rPr>
          <w:rFonts w:ascii="Times New Roman" w:eastAsia="Times New Roman" w:hAnsi="Times New Roman" w:cs="Times New Roman"/>
          <w:color w:val="000000"/>
          <w:sz w:val="24"/>
        </w:rPr>
        <w:t>(,,</w:t>
      </w:r>
      <w:proofErr w:type="gramEnd"/>
      <w:r w:rsidR="002D6CBD" w:rsidRPr="002576E1">
        <w:rPr>
          <w:rFonts w:ascii="Times New Roman" w:eastAsia="Times New Roman" w:hAnsi="Times New Roman" w:cs="Times New Roman"/>
          <w:color w:val="000000"/>
          <w:sz w:val="24"/>
        </w:rPr>
        <w:t xml:space="preserve">įsk“) arba „neįskaityta (,,neįsk“).  </w:t>
      </w:r>
    </w:p>
    <w:p w:rsidR="002D6CBD" w:rsidRPr="002576E1" w:rsidRDefault="00906060" w:rsidP="00134E84">
      <w:pPr>
        <w:spacing w:after="13" w:line="268"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27</w:t>
      </w:r>
      <w:r w:rsidR="002D6CBD">
        <w:rPr>
          <w:rFonts w:ascii="Times New Roman" w:eastAsia="Times New Roman" w:hAnsi="Times New Roman" w:cs="Times New Roman"/>
          <w:color w:val="000000"/>
          <w:sz w:val="24"/>
        </w:rPr>
        <w:t xml:space="preserve">. </w:t>
      </w:r>
      <w:r w:rsidR="002D6CBD" w:rsidRPr="002576E1">
        <w:rPr>
          <w:rFonts w:ascii="Times New Roman" w:eastAsia="Times New Roman" w:hAnsi="Times New Roman" w:cs="Times New Roman"/>
          <w:color w:val="000000"/>
          <w:sz w:val="24"/>
        </w:rPr>
        <w:t xml:space="preserve">Specialiosios medicininės fizinio pajėgumo grupės </w:t>
      </w:r>
      <w:r w:rsidR="002D6CBD">
        <w:rPr>
          <w:rFonts w:ascii="Times New Roman" w:eastAsia="Times New Roman" w:hAnsi="Times New Roman" w:cs="Times New Roman"/>
          <w:color w:val="000000"/>
          <w:sz w:val="24"/>
        </w:rPr>
        <w:t>mokinių pasiekimai fizinio ugdymo pamokose</w:t>
      </w:r>
      <w:r w:rsidR="002D6CBD" w:rsidRPr="002576E1">
        <w:rPr>
          <w:rFonts w:ascii="Times New Roman" w:eastAsia="Times New Roman" w:hAnsi="Times New Roman" w:cs="Times New Roman"/>
          <w:color w:val="000000"/>
          <w:sz w:val="24"/>
        </w:rPr>
        <w:t xml:space="preserve"> vertinami įrašu „</w:t>
      </w:r>
      <w:proofErr w:type="gramStart"/>
      <w:r w:rsidR="002D6CBD" w:rsidRPr="002576E1">
        <w:rPr>
          <w:rFonts w:ascii="Times New Roman" w:eastAsia="Times New Roman" w:hAnsi="Times New Roman" w:cs="Times New Roman"/>
          <w:color w:val="000000"/>
          <w:sz w:val="24"/>
        </w:rPr>
        <w:t>įskaityta“ arba</w:t>
      </w:r>
      <w:proofErr w:type="gramEnd"/>
      <w:r w:rsidR="002D6CBD" w:rsidRPr="002576E1">
        <w:rPr>
          <w:rFonts w:ascii="Times New Roman" w:eastAsia="Times New Roman" w:hAnsi="Times New Roman" w:cs="Times New Roman"/>
          <w:color w:val="000000"/>
          <w:sz w:val="24"/>
        </w:rPr>
        <w:t xml:space="preserve"> „neįskaityta“. </w:t>
      </w:r>
    </w:p>
    <w:p w:rsidR="002D6CBD" w:rsidRPr="002576E1" w:rsidRDefault="00906060" w:rsidP="00134E84">
      <w:pPr>
        <w:spacing w:after="13" w:line="268"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28</w:t>
      </w:r>
      <w:r w:rsidR="002D6CBD">
        <w:rPr>
          <w:rFonts w:ascii="Times New Roman" w:eastAsia="Times New Roman" w:hAnsi="Times New Roman" w:cs="Times New Roman"/>
          <w:color w:val="000000"/>
          <w:sz w:val="24"/>
        </w:rPr>
        <w:t xml:space="preserve">. </w:t>
      </w:r>
      <w:proofErr w:type="gramStart"/>
      <w:r w:rsidR="002D6CBD">
        <w:rPr>
          <w:rFonts w:ascii="Times New Roman" w:eastAsia="Times New Roman" w:hAnsi="Times New Roman" w:cs="Times New Roman"/>
          <w:color w:val="000000"/>
          <w:sz w:val="24"/>
        </w:rPr>
        <w:t xml:space="preserve">Įrašas </w:t>
      </w:r>
      <w:r w:rsidR="002D6CBD" w:rsidRPr="002576E1">
        <w:rPr>
          <w:rFonts w:ascii="Times New Roman" w:eastAsia="Times New Roman" w:hAnsi="Times New Roman" w:cs="Times New Roman"/>
          <w:color w:val="000000"/>
          <w:sz w:val="24"/>
        </w:rPr>
        <w:t>,,atleista</w:t>
      </w:r>
      <w:proofErr w:type="gramEnd"/>
      <w:r w:rsidR="002D6CBD" w:rsidRPr="002576E1">
        <w:rPr>
          <w:rFonts w:ascii="Times New Roman" w:eastAsia="Times New Roman" w:hAnsi="Times New Roman" w:cs="Times New Roman"/>
          <w:color w:val="000000"/>
          <w:sz w:val="24"/>
        </w:rPr>
        <w:t>“ (,,atl“) įrašomas, jeigu mokinys yra atleistas pagal gydytoj</w:t>
      </w:r>
      <w:r w:rsidR="002D6CBD">
        <w:rPr>
          <w:rFonts w:ascii="Times New Roman" w:eastAsia="Times New Roman" w:hAnsi="Times New Roman" w:cs="Times New Roman"/>
          <w:color w:val="000000"/>
          <w:sz w:val="24"/>
        </w:rPr>
        <w:t>o rekomendaciją ir (ar) progimnazijos</w:t>
      </w:r>
      <w:r w:rsidR="002D6CBD" w:rsidRPr="002576E1">
        <w:rPr>
          <w:rFonts w:ascii="Times New Roman" w:eastAsia="Times New Roman" w:hAnsi="Times New Roman" w:cs="Times New Roman"/>
          <w:color w:val="000000"/>
          <w:sz w:val="24"/>
        </w:rPr>
        <w:t xml:space="preserve"> vadovo įsakymą.  </w:t>
      </w:r>
    </w:p>
    <w:p w:rsidR="008E5446" w:rsidRPr="00CF413D" w:rsidRDefault="00906060" w:rsidP="00134E84">
      <w:pPr>
        <w:spacing w:after="13" w:line="268"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29</w:t>
      </w:r>
      <w:r w:rsidR="002D6CBD">
        <w:rPr>
          <w:rFonts w:ascii="Times New Roman" w:eastAsia="Times New Roman" w:hAnsi="Times New Roman" w:cs="Times New Roman"/>
          <w:color w:val="000000"/>
          <w:sz w:val="24"/>
        </w:rPr>
        <w:t xml:space="preserve">. </w:t>
      </w:r>
      <w:r w:rsidR="002D6CBD" w:rsidRPr="002576E1">
        <w:rPr>
          <w:rFonts w:ascii="Times New Roman" w:eastAsia="Times New Roman" w:hAnsi="Times New Roman" w:cs="Times New Roman"/>
          <w:color w:val="000000"/>
          <w:sz w:val="24"/>
        </w:rPr>
        <w:t>Specialiosios medicininės fizinio pajėgumo grupės mokinių pasiekimai kūno kultūros pamokose vertinami įrašu „</w:t>
      </w:r>
      <w:proofErr w:type="gramStart"/>
      <w:r w:rsidR="002D6CBD" w:rsidRPr="002576E1">
        <w:rPr>
          <w:rFonts w:ascii="Times New Roman" w:eastAsia="Times New Roman" w:hAnsi="Times New Roman" w:cs="Times New Roman"/>
          <w:color w:val="000000"/>
          <w:sz w:val="24"/>
        </w:rPr>
        <w:t>įskaityta“ arba</w:t>
      </w:r>
      <w:proofErr w:type="gramEnd"/>
      <w:r w:rsidR="002D6CBD" w:rsidRPr="002576E1">
        <w:rPr>
          <w:rFonts w:ascii="Times New Roman" w:eastAsia="Times New Roman" w:hAnsi="Times New Roman" w:cs="Times New Roman"/>
          <w:color w:val="000000"/>
          <w:sz w:val="24"/>
        </w:rPr>
        <w:t xml:space="preserve"> „neįskaityta“. </w:t>
      </w:r>
    </w:p>
    <w:p w:rsidR="002D6CBD" w:rsidRPr="002576E1" w:rsidRDefault="00906060" w:rsidP="00134E84">
      <w:pPr>
        <w:spacing w:after="13" w:line="268"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30</w:t>
      </w:r>
      <w:r w:rsidR="002D6CBD">
        <w:rPr>
          <w:rFonts w:ascii="Times New Roman" w:eastAsia="Times New Roman" w:hAnsi="Times New Roman" w:cs="Times New Roman"/>
          <w:color w:val="000000"/>
          <w:sz w:val="24"/>
        </w:rPr>
        <w:t xml:space="preserve">. </w:t>
      </w:r>
      <w:r w:rsidR="002D6CBD" w:rsidRPr="002576E1">
        <w:rPr>
          <w:rFonts w:ascii="Times New Roman" w:eastAsia="Times New Roman" w:hAnsi="Times New Roman" w:cs="Times New Roman"/>
          <w:color w:val="000000"/>
          <w:sz w:val="24"/>
        </w:rPr>
        <w:t xml:space="preserve">5-8 klasių mokinių dalyko metinis įvertinimas vedamas iš I, II ir III trimestrų įvertinimų suapvalinto pagal matematikos taisykles vidurkio.  </w:t>
      </w:r>
    </w:p>
    <w:p w:rsidR="002D6CBD" w:rsidRPr="002576E1" w:rsidRDefault="00A150A2" w:rsidP="00134E84">
      <w:pPr>
        <w:spacing w:after="13" w:line="268"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31</w:t>
      </w:r>
      <w:r w:rsidR="002D6CBD">
        <w:rPr>
          <w:rFonts w:ascii="Times New Roman" w:eastAsia="Times New Roman" w:hAnsi="Times New Roman" w:cs="Times New Roman"/>
          <w:color w:val="000000"/>
          <w:sz w:val="24"/>
        </w:rPr>
        <w:t xml:space="preserve">. </w:t>
      </w:r>
      <w:r w:rsidR="002D6CBD" w:rsidRPr="002576E1">
        <w:rPr>
          <w:rFonts w:ascii="Times New Roman" w:eastAsia="Times New Roman" w:hAnsi="Times New Roman" w:cs="Times New Roman"/>
          <w:color w:val="000000"/>
          <w:sz w:val="24"/>
        </w:rPr>
        <w:t>Dalyko metinis įvertinimas fiksuojamas „</w:t>
      </w:r>
      <w:proofErr w:type="gramStart"/>
      <w:r w:rsidR="002D6CBD" w:rsidRPr="002576E1">
        <w:rPr>
          <w:rFonts w:ascii="Times New Roman" w:eastAsia="Times New Roman" w:hAnsi="Times New Roman" w:cs="Times New Roman"/>
          <w:color w:val="000000"/>
          <w:sz w:val="24"/>
        </w:rPr>
        <w:t>įsk“ arba</w:t>
      </w:r>
      <w:proofErr w:type="gramEnd"/>
      <w:r w:rsidR="002D6CBD" w:rsidRPr="002576E1">
        <w:rPr>
          <w:rFonts w:ascii="Times New Roman" w:eastAsia="Times New Roman" w:hAnsi="Times New Roman" w:cs="Times New Roman"/>
          <w:color w:val="000000"/>
          <w:sz w:val="24"/>
        </w:rPr>
        <w:t xml:space="preserve"> „neįsk“, jei bent dviejų trimestrų mokinio pasiekimai fiksuoti atitinkamai įrašais „įsk“ arba „neįsk“. Fiksuojant trimestro / pusmečio dalyko įvertinimą įrašais „</w:t>
      </w:r>
      <w:proofErr w:type="gramStart"/>
      <w:r w:rsidR="002D6CBD" w:rsidRPr="002576E1">
        <w:rPr>
          <w:rFonts w:ascii="Times New Roman" w:eastAsia="Times New Roman" w:hAnsi="Times New Roman" w:cs="Times New Roman"/>
          <w:color w:val="000000"/>
          <w:sz w:val="24"/>
        </w:rPr>
        <w:t>įsk“ arba</w:t>
      </w:r>
      <w:proofErr w:type="gramEnd"/>
      <w:r w:rsidR="002D6CBD" w:rsidRPr="002576E1">
        <w:rPr>
          <w:rFonts w:ascii="Times New Roman" w:eastAsia="Times New Roman" w:hAnsi="Times New Roman" w:cs="Times New Roman"/>
          <w:color w:val="000000"/>
          <w:sz w:val="24"/>
        </w:rPr>
        <w:t xml:space="preserve"> „neįsk“, atsižvelgiama į tai, kokių įrašų per ugdymo laikotarpį yra daugiau. </w:t>
      </w:r>
    </w:p>
    <w:p w:rsidR="002D6CBD" w:rsidRPr="002576E1" w:rsidRDefault="00A150A2" w:rsidP="00134E84">
      <w:pPr>
        <w:spacing w:after="13" w:line="268"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32</w:t>
      </w:r>
      <w:r w:rsidR="002D6CBD">
        <w:rPr>
          <w:rFonts w:ascii="Times New Roman" w:eastAsia="Times New Roman" w:hAnsi="Times New Roman" w:cs="Times New Roman"/>
          <w:color w:val="000000"/>
          <w:sz w:val="24"/>
        </w:rPr>
        <w:t xml:space="preserve">. </w:t>
      </w:r>
      <w:r w:rsidR="002D6CBD" w:rsidRPr="002576E1">
        <w:rPr>
          <w:rFonts w:ascii="Times New Roman" w:eastAsia="Times New Roman" w:hAnsi="Times New Roman" w:cs="Times New Roman"/>
          <w:color w:val="000000"/>
          <w:sz w:val="24"/>
        </w:rPr>
        <w:t xml:space="preserve">Vedant trimestrų, metinius įvertinimus įskaitomi kitoje ugdymo įstaigoje tuo laikotarpiu išvesti trimestrų, ar kiti gauti įvertinimai, pagal išduotą tos ugdymo įstaigos pažymą apie mokymosi pasiekimus. Įvertinimai iš pažymos perkeliami į elektroninį dienyną. Prie įvertinimo nurodant, kad pažymys gautas kitoje ugdymo įstaigoje. </w:t>
      </w:r>
    </w:p>
    <w:p w:rsidR="002D6CBD" w:rsidRPr="002576E1" w:rsidRDefault="00A150A2" w:rsidP="00134E84">
      <w:pPr>
        <w:spacing w:after="13" w:line="268"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33</w:t>
      </w:r>
      <w:r w:rsidR="002D6CBD">
        <w:rPr>
          <w:rFonts w:ascii="Times New Roman" w:eastAsia="Times New Roman" w:hAnsi="Times New Roman" w:cs="Times New Roman"/>
          <w:color w:val="000000"/>
          <w:sz w:val="24"/>
        </w:rPr>
        <w:t xml:space="preserve">. </w:t>
      </w:r>
      <w:r w:rsidR="002D6CBD" w:rsidRPr="002576E1">
        <w:rPr>
          <w:rFonts w:ascii="Times New Roman" w:eastAsia="Times New Roman" w:hAnsi="Times New Roman" w:cs="Times New Roman"/>
          <w:color w:val="000000"/>
          <w:sz w:val="24"/>
        </w:rPr>
        <w:t>Jei mokinys, kuris besigydydamas namie, medicininės reabilitacijos ir sanatorinio gydymo sveikatos priežiūros įstaigoje, stacionarinėje asmens sveikatos priežiūros įstaigoje, teikiančioje medicinos pagalbą, teisės aktų nustatyta tvarka bent vienu ugdymo laikotarpiu kai kurių dalykų nesimokė, dalyko metinis įvertinimas fiksuojamas atsižvelgus į kitais (turimais) ugdymo laikotarpiais pasiektus mokymosi pasiekimus</w:t>
      </w:r>
      <w:r w:rsidR="002D6CBD">
        <w:rPr>
          <w:rFonts w:ascii="Times New Roman" w:eastAsia="Times New Roman" w:hAnsi="Times New Roman" w:cs="Times New Roman"/>
          <w:color w:val="000000"/>
          <w:sz w:val="24"/>
        </w:rPr>
        <w:t>.</w:t>
      </w:r>
      <w:r w:rsidR="002D6CBD" w:rsidRPr="002576E1">
        <w:rPr>
          <w:rFonts w:ascii="Times New Roman" w:eastAsia="Times New Roman" w:hAnsi="Times New Roman" w:cs="Times New Roman"/>
          <w:color w:val="000000"/>
          <w:sz w:val="24"/>
        </w:rPr>
        <w:t xml:space="preserve"> </w:t>
      </w:r>
    </w:p>
    <w:p w:rsidR="002D6CBD" w:rsidRPr="002576E1" w:rsidRDefault="00A150A2" w:rsidP="00134E84">
      <w:pPr>
        <w:spacing w:after="13" w:line="268"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34</w:t>
      </w:r>
      <w:r w:rsidR="002D6CBD">
        <w:rPr>
          <w:rFonts w:ascii="Times New Roman" w:eastAsia="Times New Roman" w:hAnsi="Times New Roman" w:cs="Times New Roman"/>
          <w:color w:val="000000"/>
          <w:sz w:val="24"/>
        </w:rPr>
        <w:t xml:space="preserve">. </w:t>
      </w:r>
      <w:r w:rsidR="002D6CBD" w:rsidRPr="002576E1">
        <w:rPr>
          <w:rFonts w:ascii="Times New Roman" w:eastAsia="Times New Roman" w:hAnsi="Times New Roman" w:cs="Times New Roman"/>
          <w:color w:val="000000"/>
          <w:sz w:val="24"/>
        </w:rPr>
        <w:t xml:space="preserve">Jei pasibaigus ugdymo procesui buvo skirtas papildomas darbas, papildomo darbo įvertinimas laikomas metiniu. </w:t>
      </w:r>
    </w:p>
    <w:p w:rsidR="002D6CBD" w:rsidRPr="002576E1" w:rsidRDefault="00A150A2" w:rsidP="00134E84">
      <w:pPr>
        <w:spacing w:after="13" w:line="268"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35</w:t>
      </w:r>
      <w:r w:rsidR="002D6CBD">
        <w:rPr>
          <w:rFonts w:ascii="Times New Roman" w:eastAsia="Times New Roman" w:hAnsi="Times New Roman" w:cs="Times New Roman"/>
          <w:color w:val="000000"/>
          <w:sz w:val="24"/>
        </w:rPr>
        <w:t xml:space="preserve">. </w:t>
      </w:r>
      <w:r w:rsidR="002D6CBD" w:rsidRPr="002576E1">
        <w:rPr>
          <w:rFonts w:ascii="Times New Roman" w:eastAsia="Times New Roman" w:hAnsi="Times New Roman" w:cs="Times New Roman"/>
          <w:color w:val="000000"/>
          <w:sz w:val="24"/>
        </w:rPr>
        <w:t>Trimestrų, pusmečių, metiniai įvertinimai klasėse aptariami, anali</w:t>
      </w:r>
      <w:r w:rsidR="002D6CBD">
        <w:rPr>
          <w:rFonts w:ascii="Times New Roman" w:eastAsia="Times New Roman" w:hAnsi="Times New Roman" w:cs="Times New Roman"/>
          <w:color w:val="000000"/>
          <w:sz w:val="24"/>
        </w:rPr>
        <w:t>zuojami ir sprendimai priimami M</w:t>
      </w:r>
      <w:r w:rsidR="002D6CBD" w:rsidRPr="002576E1">
        <w:rPr>
          <w:rFonts w:ascii="Times New Roman" w:eastAsia="Times New Roman" w:hAnsi="Times New Roman" w:cs="Times New Roman"/>
          <w:color w:val="000000"/>
          <w:sz w:val="24"/>
        </w:rPr>
        <w:t xml:space="preserve">okytojų tarybos posėdžių metu.  </w:t>
      </w:r>
    </w:p>
    <w:p w:rsidR="002D6CBD" w:rsidRPr="002576E1" w:rsidRDefault="00316F9B" w:rsidP="00134E84">
      <w:pPr>
        <w:spacing w:after="13" w:line="268"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w:t>
      </w:r>
      <w:r w:rsidR="00A150A2">
        <w:rPr>
          <w:rFonts w:ascii="Times New Roman" w:eastAsia="Times New Roman" w:hAnsi="Times New Roman" w:cs="Times New Roman"/>
          <w:color w:val="000000"/>
          <w:sz w:val="24"/>
        </w:rPr>
        <w:t>6</w:t>
      </w:r>
      <w:r w:rsidR="002D6CBD">
        <w:rPr>
          <w:rFonts w:ascii="Times New Roman" w:eastAsia="Times New Roman" w:hAnsi="Times New Roman" w:cs="Times New Roman"/>
          <w:color w:val="000000"/>
          <w:sz w:val="24"/>
        </w:rPr>
        <w:t xml:space="preserve">. </w:t>
      </w:r>
      <w:r w:rsidR="002D6CBD" w:rsidRPr="002576E1">
        <w:rPr>
          <w:rFonts w:ascii="Times New Roman" w:eastAsia="Times New Roman" w:hAnsi="Times New Roman" w:cs="Times New Roman"/>
          <w:color w:val="000000"/>
          <w:sz w:val="24"/>
        </w:rPr>
        <w:t xml:space="preserve">Mokinio kėlimo į aukštesnę klasę, palikimo kartoti ugdymo programos ar papildomo darbo skyrimo klausimus svarsto mokinį ugdę mokytojai, kiti ugdymo procese dalyvavę asmenys. </w:t>
      </w:r>
    </w:p>
    <w:p w:rsidR="002D6CBD" w:rsidRPr="002576E1" w:rsidRDefault="00316F9B" w:rsidP="00134E84">
      <w:pPr>
        <w:spacing w:after="13" w:line="268"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A150A2">
        <w:rPr>
          <w:rFonts w:ascii="Times New Roman" w:eastAsia="Times New Roman" w:hAnsi="Times New Roman" w:cs="Times New Roman"/>
          <w:color w:val="000000"/>
          <w:sz w:val="24"/>
        </w:rPr>
        <w:t xml:space="preserve"> 37</w:t>
      </w:r>
      <w:r w:rsidR="002D6CBD">
        <w:rPr>
          <w:rFonts w:ascii="Times New Roman" w:eastAsia="Times New Roman" w:hAnsi="Times New Roman" w:cs="Times New Roman"/>
          <w:color w:val="000000"/>
          <w:sz w:val="24"/>
        </w:rPr>
        <w:t xml:space="preserve">. </w:t>
      </w:r>
      <w:r w:rsidR="002D6CBD" w:rsidRPr="002576E1">
        <w:rPr>
          <w:rFonts w:ascii="Times New Roman" w:eastAsia="Times New Roman" w:hAnsi="Times New Roman" w:cs="Times New Roman"/>
          <w:color w:val="000000"/>
          <w:sz w:val="24"/>
        </w:rPr>
        <w:t>Mokytojai paskutines pusmečio (mokslo metų) pamokas organizuoja mokinių mokymosi pasiekimų ir pažangos įsivertinimą, aptaria sėkmes ir nesėkmes, mokiniai planuoja tolesnį mokymąsi.</w:t>
      </w:r>
    </w:p>
    <w:p w:rsidR="00C82A23" w:rsidRDefault="00A150A2" w:rsidP="00134E84">
      <w:pPr>
        <w:spacing w:after="0"/>
        <w:jc w:val="both"/>
        <w:rPr>
          <w:rFonts w:ascii="Times New Roman" w:hAnsi="Times New Roman" w:cs="Times New Roman"/>
          <w:sz w:val="24"/>
          <w:szCs w:val="24"/>
        </w:rPr>
      </w:pPr>
      <w:r>
        <w:rPr>
          <w:rFonts w:ascii="Times New Roman" w:hAnsi="Times New Roman" w:cs="Times New Roman"/>
          <w:sz w:val="24"/>
          <w:szCs w:val="24"/>
        </w:rPr>
        <w:t xml:space="preserve">            38</w:t>
      </w:r>
      <w:r w:rsidR="00C82A23" w:rsidRPr="001F1401">
        <w:rPr>
          <w:rFonts w:ascii="Times New Roman" w:hAnsi="Times New Roman" w:cs="Times New Roman"/>
          <w:sz w:val="24"/>
          <w:szCs w:val="24"/>
        </w:rPr>
        <w:t>. Progimnazija</w:t>
      </w:r>
      <w:r w:rsidR="00C82A23">
        <w:rPr>
          <w:rFonts w:ascii="Times New Roman" w:hAnsi="Times New Roman" w:cs="Times New Roman"/>
          <w:sz w:val="24"/>
          <w:szCs w:val="24"/>
        </w:rPr>
        <w:t xml:space="preserve"> </w:t>
      </w:r>
      <w:r w:rsidR="00C82A23" w:rsidRPr="001F1401">
        <w:rPr>
          <w:rFonts w:ascii="Times New Roman" w:hAnsi="Times New Roman" w:cs="Times New Roman"/>
          <w:sz w:val="24"/>
          <w:szCs w:val="24"/>
        </w:rPr>
        <w:t xml:space="preserve">kiekvienais </w:t>
      </w:r>
      <w:r w:rsidR="00C82A23" w:rsidRPr="001F1401">
        <w:rPr>
          <w:rFonts w:ascii="Times New Roman" w:hAnsi="Times New Roman" w:cs="Times New Roman"/>
          <w:sz w:val="24"/>
          <w:szCs w:val="24"/>
        </w:rPr>
        <w:tab/>
      </w:r>
      <w:r w:rsidR="00C82A23">
        <w:rPr>
          <w:rFonts w:ascii="Times New Roman" w:hAnsi="Times New Roman" w:cs="Times New Roman"/>
          <w:sz w:val="24"/>
          <w:szCs w:val="24"/>
        </w:rPr>
        <w:t xml:space="preserve">mokslo metais dalyvauja </w:t>
      </w:r>
      <w:r w:rsidR="00AB76A4">
        <w:rPr>
          <w:rFonts w:ascii="Times New Roman" w:hAnsi="Times New Roman" w:cs="Times New Roman"/>
          <w:sz w:val="24"/>
          <w:szCs w:val="24"/>
        </w:rPr>
        <w:t xml:space="preserve">Nacionaliniame </w:t>
      </w:r>
      <w:r w:rsidR="00C82A23" w:rsidRPr="001F1401">
        <w:rPr>
          <w:rFonts w:ascii="Times New Roman" w:hAnsi="Times New Roman" w:cs="Times New Roman"/>
          <w:sz w:val="24"/>
          <w:szCs w:val="24"/>
        </w:rPr>
        <w:t xml:space="preserve">mokinių </w:t>
      </w:r>
      <w:r w:rsidR="00C82A23" w:rsidRPr="001F1401">
        <w:rPr>
          <w:rFonts w:ascii="Times New Roman" w:hAnsi="Times New Roman" w:cs="Times New Roman"/>
          <w:sz w:val="24"/>
          <w:szCs w:val="24"/>
        </w:rPr>
        <w:tab/>
        <w:t>pasiekimų patikrinime</w:t>
      </w:r>
      <w:r w:rsidR="00C82A23">
        <w:rPr>
          <w:rFonts w:ascii="Times New Roman" w:hAnsi="Times New Roman" w:cs="Times New Roman"/>
          <w:sz w:val="24"/>
          <w:szCs w:val="24"/>
        </w:rPr>
        <w:t>.</w:t>
      </w:r>
      <w:r w:rsidR="00C82A23" w:rsidRPr="001F1401">
        <w:rPr>
          <w:rFonts w:ascii="Times New Roman" w:hAnsi="Times New Roman" w:cs="Times New Roman"/>
          <w:sz w:val="24"/>
          <w:szCs w:val="24"/>
        </w:rPr>
        <w:t xml:space="preserve"> Mokinio pasiekimų rezultatai neįskaičiuojami į ugdymo laikotarpio (trimestro, pusmečio) įvertinimą.  </w:t>
      </w:r>
    </w:p>
    <w:p w:rsidR="00D42EDA" w:rsidRPr="00472252" w:rsidRDefault="00D42EDA" w:rsidP="00134E84">
      <w:pPr>
        <w:spacing w:after="0"/>
        <w:jc w:val="both"/>
        <w:rPr>
          <w:rFonts w:ascii="Times New Roman" w:hAnsi="Times New Roman" w:cs="Times New Roman"/>
          <w:sz w:val="24"/>
          <w:szCs w:val="24"/>
        </w:rPr>
      </w:pPr>
      <w:r>
        <w:rPr>
          <w:rFonts w:ascii="Times New Roman" w:hAnsi="Times New Roman" w:cs="Times New Roman"/>
          <w:sz w:val="24"/>
          <w:szCs w:val="24"/>
        </w:rPr>
        <w:tab/>
      </w:r>
      <w:r w:rsidR="00A150A2">
        <w:rPr>
          <w:rFonts w:ascii="Times New Roman" w:hAnsi="Times New Roman" w:cs="Times New Roman"/>
          <w:sz w:val="24"/>
          <w:szCs w:val="24"/>
        </w:rPr>
        <w:t>39</w:t>
      </w:r>
      <w:r w:rsidRPr="00472252">
        <w:rPr>
          <w:rFonts w:ascii="Times New Roman" w:hAnsi="Times New Roman" w:cs="Times New Roman"/>
          <w:sz w:val="24"/>
          <w:szCs w:val="24"/>
        </w:rPr>
        <w:t>. Mokiniui ugdomam šeimoje</w:t>
      </w:r>
      <w:r w:rsidR="00AB76A4" w:rsidRPr="00472252">
        <w:rPr>
          <w:rFonts w:ascii="Times New Roman" w:hAnsi="Times New Roman" w:cs="Times New Roman"/>
          <w:sz w:val="24"/>
          <w:szCs w:val="24"/>
        </w:rPr>
        <w:t xml:space="preserve"> trimestro/pusmečio ir metinio pasiekimų lygiai</w:t>
      </w:r>
      <w:r w:rsidR="00316F9B">
        <w:rPr>
          <w:rFonts w:ascii="Times New Roman" w:hAnsi="Times New Roman" w:cs="Times New Roman"/>
          <w:sz w:val="24"/>
          <w:szCs w:val="24"/>
        </w:rPr>
        <w:t xml:space="preserve"> ar balai</w:t>
      </w:r>
      <w:r w:rsidR="00AB76A4" w:rsidRPr="00472252">
        <w:rPr>
          <w:rFonts w:ascii="Times New Roman" w:hAnsi="Times New Roman" w:cs="Times New Roman"/>
          <w:sz w:val="24"/>
          <w:szCs w:val="24"/>
        </w:rPr>
        <w:t xml:space="preserve"> įrašo</w:t>
      </w:r>
      <w:r w:rsidR="00472252" w:rsidRPr="00472252">
        <w:rPr>
          <w:rFonts w:ascii="Times New Roman" w:hAnsi="Times New Roman" w:cs="Times New Roman"/>
          <w:sz w:val="24"/>
          <w:szCs w:val="24"/>
        </w:rPr>
        <w:t>mi remiantis atsiskaitomųjų darbų rezultatais.</w:t>
      </w:r>
    </w:p>
    <w:p w:rsidR="002576E1" w:rsidRPr="001F1401" w:rsidRDefault="00C82A23" w:rsidP="00134E8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2576E1" w:rsidRPr="002576E1" w:rsidRDefault="00472252" w:rsidP="00A150A2">
      <w:pPr>
        <w:spacing w:after="0"/>
        <w:ind w:left="852"/>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IV</w:t>
      </w:r>
      <w:r w:rsidR="001F1401">
        <w:rPr>
          <w:rFonts w:ascii="Times New Roman" w:eastAsia="Times New Roman" w:hAnsi="Times New Roman" w:cs="Times New Roman"/>
          <w:b/>
          <w:color w:val="000000"/>
          <w:sz w:val="24"/>
        </w:rPr>
        <w:t xml:space="preserve"> SKYRIUS</w:t>
      </w:r>
    </w:p>
    <w:p w:rsidR="002576E1" w:rsidRDefault="00472252" w:rsidP="00A150A2">
      <w:pPr>
        <w:keepNext/>
        <w:keepLines/>
        <w:spacing w:after="5" w:line="260" w:lineRule="auto"/>
        <w:ind w:left="857" w:right="855" w:hanging="10"/>
        <w:jc w:val="center"/>
        <w:outlineLvl w:val="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M</w:t>
      </w:r>
      <w:r w:rsidR="00345D4B">
        <w:rPr>
          <w:rFonts w:ascii="Times New Roman" w:eastAsia="Times New Roman" w:hAnsi="Times New Roman" w:cs="Times New Roman"/>
          <w:b/>
          <w:color w:val="000000"/>
          <w:sz w:val="24"/>
        </w:rPr>
        <w:t xml:space="preserve">OKINIŲ PASIEKIMŲ </w:t>
      </w:r>
      <w:r w:rsidR="002576E1" w:rsidRPr="002576E1">
        <w:rPr>
          <w:rFonts w:ascii="Times New Roman" w:eastAsia="Times New Roman" w:hAnsi="Times New Roman" w:cs="Times New Roman"/>
          <w:b/>
          <w:color w:val="000000"/>
          <w:sz w:val="24"/>
        </w:rPr>
        <w:t>VERTINIMAS UGDYMO PROCESE</w:t>
      </w:r>
    </w:p>
    <w:p w:rsidR="0019381B" w:rsidRPr="002576E1" w:rsidRDefault="0019381B" w:rsidP="00134E84">
      <w:pPr>
        <w:keepNext/>
        <w:keepLines/>
        <w:spacing w:after="5" w:line="260" w:lineRule="auto"/>
        <w:ind w:left="857" w:right="855" w:hanging="10"/>
        <w:jc w:val="both"/>
        <w:outlineLvl w:val="0"/>
        <w:rPr>
          <w:rFonts w:ascii="Times New Roman" w:eastAsia="Times New Roman" w:hAnsi="Times New Roman" w:cs="Times New Roman"/>
          <w:b/>
          <w:color w:val="000000"/>
          <w:sz w:val="24"/>
        </w:rPr>
      </w:pPr>
    </w:p>
    <w:p w:rsidR="00472252" w:rsidRPr="00316F9B" w:rsidRDefault="002576E1" w:rsidP="00134E84">
      <w:pPr>
        <w:spacing w:after="0"/>
        <w:jc w:val="both"/>
        <w:rPr>
          <w:rFonts w:ascii="Times New Roman" w:hAnsi="Times New Roman" w:cs="Times New Roman"/>
          <w:sz w:val="24"/>
          <w:szCs w:val="24"/>
        </w:rPr>
      </w:pPr>
      <w:r w:rsidRPr="00316F9B">
        <w:rPr>
          <w:rFonts w:ascii="Times New Roman" w:hAnsi="Times New Roman" w:cs="Times New Roman"/>
          <w:sz w:val="24"/>
          <w:szCs w:val="24"/>
        </w:rPr>
        <w:t xml:space="preserve"> </w:t>
      </w:r>
      <w:r w:rsidR="0019381B" w:rsidRPr="00316F9B">
        <w:rPr>
          <w:rFonts w:ascii="Times New Roman" w:hAnsi="Times New Roman" w:cs="Times New Roman"/>
          <w:sz w:val="24"/>
          <w:szCs w:val="24"/>
        </w:rPr>
        <w:t xml:space="preserve">           </w:t>
      </w:r>
      <w:r w:rsidR="00A150A2">
        <w:rPr>
          <w:rFonts w:ascii="Times New Roman" w:hAnsi="Times New Roman" w:cs="Times New Roman"/>
          <w:sz w:val="24"/>
          <w:szCs w:val="24"/>
        </w:rPr>
        <w:t>40</w:t>
      </w:r>
      <w:r w:rsidR="00CA1CCF" w:rsidRPr="00316F9B">
        <w:rPr>
          <w:rFonts w:ascii="Times New Roman" w:hAnsi="Times New Roman" w:cs="Times New Roman"/>
          <w:sz w:val="24"/>
          <w:szCs w:val="24"/>
        </w:rPr>
        <w:t>.</w:t>
      </w:r>
      <w:r w:rsidR="00472252" w:rsidRPr="00316F9B">
        <w:rPr>
          <w:rFonts w:ascii="Times New Roman" w:hAnsi="Times New Roman" w:cs="Times New Roman"/>
          <w:sz w:val="24"/>
          <w:szCs w:val="24"/>
        </w:rPr>
        <w:t xml:space="preserve"> Mokymosi pasiekimų vertinimo tikslams įgyvendinti naudojami šie vertinimo būdai:</w:t>
      </w:r>
    </w:p>
    <w:p w:rsidR="00472252" w:rsidRPr="00316F9B" w:rsidRDefault="00A150A2" w:rsidP="00134E84">
      <w:pPr>
        <w:spacing w:after="0"/>
        <w:ind w:firstLine="720"/>
        <w:jc w:val="both"/>
        <w:rPr>
          <w:rFonts w:ascii="Times New Roman" w:hAnsi="Times New Roman" w:cs="Times New Roman"/>
          <w:sz w:val="24"/>
          <w:szCs w:val="24"/>
        </w:rPr>
      </w:pPr>
      <w:r>
        <w:rPr>
          <w:rFonts w:ascii="Times New Roman" w:hAnsi="Times New Roman" w:cs="Times New Roman"/>
          <w:sz w:val="24"/>
          <w:szCs w:val="24"/>
        </w:rPr>
        <w:t>40</w:t>
      </w:r>
      <w:r w:rsidR="00472252" w:rsidRPr="00316F9B">
        <w:rPr>
          <w:rFonts w:ascii="Times New Roman" w:hAnsi="Times New Roman" w:cs="Times New Roman"/>
          <w:sz w:val="24"/>
          <w:szCs w:val="24"/>
        </w:rPr>
        <w:t>.1. formuojamasis vertinimas užtikrina svarbiausio mokinių pasiekimų vertinimo tikslo – padėti mokytis – įgyvendinimą. Formuojamasis vertinimas apibrėžiamas kaip cikliškas mokymo(si) metu gaunamos mokymosi informacijos panaudojimas tolesniam mokymui ir mokymuisi planuoti ar koreguoti. Pažymiai vertinant formuojamuoju būdu nerašomi. Formuojamasis vertinimas apima:</w:t>
      </w:r>
    </w:p>
    <w:p w:rsidR="00472252" w:rsidRPr="00316F9B" w:rsidRDefault="00A150A2" w:rsidP="00134E84">
      <w:pPr>
        <w:spacing w:after="0"/>
        <w:ind w:firstLine="720"/>
        <w:jc w:val="both"/>
        <w:rPr>
          <w:rFonts w:ascii="Times New Roman" w:hAnsi="Times New Roman" w:cs="Times New Roman"/>
          <w:sz w:val="24"/>
          <w:szCs w:val="24"/>
        </w:rPr>
      </w:pPr>
      <w:r>
        <w:rPr>
          <w:rFonts w:ascii="Times New Roman" w:hAnsi="Times New Roman" w:cs="Times New Roman"/>
          <w:sz w:val="24"/>
          <w:szCs w:val="24"/>
        </w:rPr>
        <w:t>40</w:t>
      </w:r>
      <w:r w:rsidR="00472252" w:rsidRPr="00316F9B">
        <w:rPr>
          <w:rFonts w:ascii="Times New Roman" w:hAnsi="Times New Roman" w:cs="Times New Roman"/>
          <w:sz w:val="24"/>
          <w:szCs w:val="24"/>
        </w:rPr>
        <w:t>.1.1. esamos mokymosi situacijos diagnozavimą, siekiant tikslingai pasirinkti tinkamą mokymo strategiją, mokymosi turinį, mokinių veiklą ir kt.;</w:t>
      </w:r>
    </w:p>
    <w:p w:rsidR="00472252" w:rsidRPr="00316F9B" w:rsidRDefault="00A150A2" w:rsidP="00134E84">
      <w:pPr>
        <w:spacing w:after="0"/>
        <w:ind w:firstLine="720"/>
        <w:jc w:val="both"/>
        <w:rPr>
          <w:rFonts w:ascii="Times New Roman" w:hAnsi="Times New Roman" w:cs="Times New Roman"/>
          <w:sz w:val="24"/>
          <w:szCs w:val="24"/>
        </w:rPr>
      </w:pPr>
      <w:r>
        <w:rPr>
          <w:rFonts w:ascii="Times New Roman" w:hAnsi="Times New Roman" w:cs="Times New Roman"/>
          <w:sz w:val="24"/>
          <w:szCs w:val="24"/>
        </w:rPr>
        <w:t>40</w:t>
      </w:r>
      <w:r w:rsidR="00472252" w:rsidRPr="00316F9B">
        <w:rPr>
          <w:rFonts w:ascii="Times New Roman" w:hAnsi="Times New Roman" w:cs="Times New Roman"/>
          <w:sz w:val="24"/>
          <w:szCs w:val="24"/>
        </w:rPr>
        <w:t xml:space="preserve">.1.2. sąlygų mokiniams mokytis ir pademonstruoti, ką jie išmoko, sudarymą, leidžiančių kiekvienam mokiniui atskleisti savo potencialą; </w:t>
      </w:r>
    </w:p>
    <w:p w:rsidR="00472252" w:rsidRPr="00316F9B" w:rsidRDefault="00A150A2" w:rsidP="00134E84">
      <w:pPr>
        <w:spacing w:after="0"/>
        <w:ind w:firstLine="720"/>
        <w:jc w:val="both"/>
        <w:rPr>
          <w:rFonts w:ascii="Times New Roman" w:hAnsi="Times New Roman" w:cs="Times New Roman"/>
          <w:sz w:val="24"/>
          <w:szCs w:val="24"/>
        </w:rPr>
      </w:pPr>
      <w:r>
        <w:rPr>
          <w:rFonts w:ascii="Times New Roman" w:hAnsi="Times New Roman" w:cs="Times New Roman"/>
          <w:sz w:val="24"/>
          <w:szCs w:val="24"/>
        </w:rPr>
        <w:t>40</w:t>
      </w:r>
      <w:r w:rsidR="00472252" w:rsidRPr="00316F9B">
        <w:rPr>
          <w:rFonts w:ascii="Times New Roman" w:hAnsi="Times New Roman" w:cs="Times New Roman"/>
          <w:sz w:val="24"/>
          <w:szCs w:val="24"/>
        </w:rPr>
        <w:t xml:space="preserve">.1.3. tolesnį mokymąsi, stimuliuojančio grįžtamojo ryšio teikimą. Grįžtamasis ryšys turi būti konkretus ir orientuotis į mokinio atliekamą užduotį, jis turi teikti kokybinę informaciją, galinčią padėti mokiniui geriau atlikti jo darbą; </w:t>
      </w:r>
    </w:p>
    <w:p w:rsidR="00472252" w:rsidRPr="00316F9B" w:rsidRDefault="00A150A2" w:rsidP="00134E84">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40</w:t>
      </w:r>
      <w:r w:rsidR="00472252" w:rsidRPr="00316F9B">
        <w:rPr>
          <w:rFonts w:ascii="Times New Roman" w:hAnsi="Times New Roman" w:cs="Times New Roman"/>
          <w:sz w:val="24"/>
          <w:szCs w:val="24"/>
        </w:rPr>
        <w:t>.1.4. sąlygų mokiniams mokytis su bendraklasiais ir iš bendraklasių užtikrinimą. Mokymasis yra socialinė ir kultūrinė praktika, todėl mokiniai daug išmoksta vieni iš kitų, nes bendraudami su bendraamžiais yra atviresni, nepatiria baimės ir nerimo jausmo;</w:t>
      </w:r>
    </w:p>
    <w:p w:rsidR="00472252" w:rsidRPr="00316F9B" w:rsidRDefault="00A150A2" w:rsidP="00134E84">
      <w:pPr>
        <w:spacing w:after="0"/>
        <w:ind w:firstLine="720"/>
        <w:jc w:val="both"/>
        <w:rPr>
          <w:rFonts w:ascii="Times New Roman" w:hAnsi="Times New Roman" w:cs="Times New Roman"/>
          <w:sz w:val="24"/>
          <w:szCs w:val="24"/>
        </w:rPr>
      </w:pPr>
      <w:r>
        <w:rPr>
          <w:rFonts w:ascii="Times New Roman" w:hAnsi="Times New Roman" w:cs="Times New Roman"/>
          <w:sz w:val="24"/>
          <w:szCs w:val="24"/>
        </w:rPr>
        <w:t>40</w:t>
      </w:r>
      <w:r w:rsidR="00472252" w:rsidRPr="00316F9B">
        <w:rPr>
          <w:rFonts w:ascii="Times New Roman" w:hAnsi="Times New Roman" w:cs="Times New Roman"/>
          <w:sz w:val="24"/>
          <w:szCs w:val="24"/>
        </w:rPr>
        <w:t>.1.5. mokinių skatinimą permąstyti savo mokymosi patirtį ir įsivertinti pasiektą rezultatą. Mokymasis yra sąmoninga mokinio veikla, todėl mokytojas turėtų aktualizuoti mokymosi turinį, padėti mokiniui atrasti asmeninę mokymosi prasmę;</w:t>
      </w:r>
    </w:p>
    <w:p w:rsidR="00472252" w:rsidRPr="00316F9B" w:rsidRDefault="00A150A2" w:rsidP="00134E84">
      <w:pPr>
        <w:spacing w:after="0"/>
        <w:ind w:firstLine="720"/>
        <w:jc w:val="both"/>
        <w:rPr>
          <w:rFonts w:ascii="Times New Roman" w:hAnsi="Times New Roman" w:cs="Times New Roman"/>
          <w:sz w:val="24"/>
          <w:szCs w:val="24"/>
        </w:rPr>
      </w:pPr>
      <w:r>
        <w:rPr>
          <w:rFonts w:ascii="Times New Roman" w:hAnsi="Times New Roman" w:cs="Times New Roman"/>
          <w:sz w:val="24"/>
          <w:szCs w:val="24"/>
        </w:rPr>
        <w:t>40</w:t>
      </w:r>
      <w:r w:rsidR="00472252" w:rsidRPr="00316F9B">
        <w:rPr>
          <w:rFonts w:ascii="Times New Roman" w:hAnsi="Times New Roman" w:cs="Times New Roman"/>
          <w:sz w:val="24"/>
          <w:szCs w:val="24"/>
        </w:rPr>
        <w:t>.2. apibendrinamasis vertinimas siejamas su mokymosi pasiekimų įvertinimu, siekiant nustatyti atliktos užduoties ir veiklos kokybę tam tikro standarto atžvilgiu, kai mokiniai atsiskaito už sutart</w:t>
      </w:r>
      <w:r>
        <w:rPr>
          <w:rFonts w:ascii="Times New Roman" w:hAnsi="Times New Roman" w:cs="Times New Roman"/>
          <w:sz w:val="24"/>
          <w:szCs w:val="24"/>
        </w:rPr>
        <w:t>os apimties mokymosi laikotarpį</w:t>
      </w:r>
      <w:r w:rsidR="00472252" w:rsidRPr="00316F9B">
        <w:rPr>
          <w:rFonts w:ascii="Times New Roman" w:hAnsi="Times New Roman" w:cs="Times New Roman"/>
          <w:sz w:val="24"/>
          <w:szCs w:val="24"/>
        </w:rPr>
        <w:t xml:space="preserve"> ir ilgesnio periodo apibendrinamąjį vertinimą, kai mokytojas apibendrina ilgesnio periodo rezultatus ir įvertina mokinio darbą per trimes</w:t>
      </w:r>
      <w:r>
        <w:rPr>
          <w:rFonts w:ascii="Times New Roman" w:hAnsi="Times New Roman" w:cs="Times New Roman"/>
          <w:sz w:val="24"/>
          <w:szCs w:val="24"/>
        </w:rPr>
        <w:t xml:space="preserve">trą, pusmetį arba mokslo metus. </w:t>
      </w:r>
      <w:r w:rsidR="00472252" w:rsidRPr="00316F9B">
        <w:rPr>
          <w:rFonts w:ascii="Times New Roman" w:hAnsi="Times New Roman" w:cs="Times New Roman"/>
          <w:sz w:val="24"/>
          <w:szCs w:val="24"/>
        </w:rPr>
        <w:t xml:space="preserve">Apibendrinamajam vertinimui naudojami pažymiai, pasiekimų lygiai arba kiti simboliai. Apibendrinamasis vertinimas turi: </w:t>
      </w:r>
    </w:p>
    <w:p w:rsidR="00472252" w:rsidRPr="00316F9B" w:rsidRDefault="00A150A2" w:rsidP="00134E84">
      <w:pPr>
        <w:spacing w:after="0"/>
        <w:ind w:firstLine="720"/>
        <w:jc w:val="both"/>
        <w:rPr>
          <w:rFonts w:ascii="Times New Roman" w:hAnsi="Times New Roman" w:cs="Times New Roman"/>
          <w:sz w:val="24"/>
          <w:szCs w:val="24"/>
        </w:rPr>
      </w:pPr>
      <w:r>
        <w:rPr>
          <w:rFonts w:ascii="Times New Roman" w:hAnsi="Times New Roman" w:cs="Times New Roman"/>
          <w:sz w:val="24"/>
          <w:szCs w:val="24"/>
        </w:rPr>
        <w:t>40</w:t>
      </w:r>
      <w:r w:rsidR="00316F9B">
        <w:rPr>
          <w:rFonts w:ascii="Times New Roman" w:hAnsi="Times New Roman" w:cs="Times New Roman"/>
          <w:sz w:val="24"/>
          <w:szCs w:val="24"/>
        </w:rPr>
        <w:t xml:space="preserve">.2.1. </w:t>
      </w:r>
      <w:r w:rsidR="00472252" w:rsidRPr="00316F9B">
        <w:rPr>
          <w:rFonts w:ascii="Times New Roman" w:hAnsi="Times New Roman" w:cs="Times New Roman"/>
          <w:sz w:val="24"/>
          <w:szCs w:val="24"/>
        </w:rPr>
        <w:t>būti prasmingas – visos suinteresuotos pusės, įskaitant mokinius ir jų tėvus (globėjus, rūpintojus), turi aiškiai suprasti, kokia mokymosi rezultatų prasmė, ką reiškia gauti mokymosi rezultatai, ką reikėtų daryti toliau;</w:t>
      </w:r>
    </w:p>
    <w:p w:rsidR="00472252" w:rsidRPr="00316F9B" w:rsidRDefault="00A150A2" w:rsidP="00134E84">
      <w:pPr>
        <w:spacing w:after="0"/>
        <w:ind w:firstLine="720"/>
        <w:jc w:val="both"/>
        <w:rPr>
          <w:rFonts w:ascii="Times New Roman" w:hAnsi="Times New Roman" w:cs="Times New Roman"/>
          <w:sz w:val="24"/>
          <w:szCs w:val="24"/>
        </w:rPr>
      </w:pPr>
      <w:r>
        <w:rPr>
          <w:rFonts w:ascii="Times New Roman" w:hAnsi="Times New Roman" w:cs="Times New Roman"/>
          <w:sz w:val="24"/>
          <w:szCs w:val="24"/>
        </w:rPr>
        <w:t>40</w:t>
      </w:r>
      <w:r w:rsidR="00316F9B">
        <w:rPr>
          <w:rFonts w:ascii="Times New Roman" w:hAnsi="Times New Roman" w:cs="Times New Roman"/>
          <w:sz w:val="24"/>
          <w:szCs w:val="24"/>
        </w:rPr>
        <w:t>.2.</w:t>
      </w:r>
      <w:r w:rsidR="00472252" w:rsidRPr="00316F9B">
        <w:rPr>
          <w:rFonts w:ascii="Times New Roman" w:hAnsi="Times New Roman" w:cs="Times New Roman"/>
          <w:sz w:val="24"/>
          <w:szCs w:val="24"/>
        </w:rPr>
        <w:t>2. atitikti švietimo, mokslo ir sporto ministro tvirtinamose bendrosiose programose suformuluotus tikslus, apibrėžiančius, ką mokiniai turi mokėti, suprasti ir gebėti atlikti naudodami įgytas žinias;</w:t>
      </w:r>
    </w:p>
    <w:p w:rsidR="00472252" w:rsidRPr="00316F9B" w:rsidRDefault="00A150A2" w:rsidP="00134E84">
      <w:pPr>
        <w:spacing w:after="0"/>
        <w:ind w:firstLine="720"/>
        <w:jc w:val="both"/>
        <w:rPr>
          <w:rFonts w:ascii="Times New Roman" w:hAnsi="Times New Roman" w:cs="Times New Roman"/>
          <w:sz w:val="24"/>
          <w:szCs w:val="24"/>
        </w:rPr>
      </w:pPr>
      <w:r>
        <w:rPr>
          <w:rFonts w:ascii="Times New Roman" w:hAnsi="Times New Roman" w:cs="Times New Roman"/>
          <w:sz w:val="24"/>
          <w:szCs w:val="24"/>
        </w:rPr>
        <w:t>40</w:t>
      </w:r>
      <w:r w:rsidR="00316F9B">
        <w:rPr>
          <w:rFonts w:ascii="Times New Roman" w:hAnsi="Times New Roman" w:cs="Times New Roman"/>
          <w:sz w:val="24"/>
          <w:szCs w:val="24"/>
        </w:rPr>
        <w:t>.2</w:t>
      </w:r>
      <w:r w:rsidR="00472252" w:rsidRPr="00316F9B">
        <w:rPr>
          <w:rFonts w:ascii="Times New Roman" w:hAnsi="Times New Roman" w:cs="Times New Roman"/>
          <w:sz w:val="24"/>
          <w:szCs w:val="24"/>
        </w:rPr>
        <w:t>.3. remtis kriterijais ir pasiekimų lygių aprašais. Siekdami mokinių mokymosi rezultatų palyginamumo, mokytojai turi vienodai interpretuoti pasiekimų lygių reikalavimus;</w:t>
      </w:r>
    </w:p>
    <w:p w:rsidR="00472252" w:rsidRPr="00316F9B" w:rsidRDefault="00A150A2" w:rsidP="00134E84">
      <w:pPr>
        <w:spacing w:after="0"/>
        <w:ind w:firstLine="720"/>
        <w:jc w:val="both"/>
        <w:rPr>
          <w:rFonts w:ascii="Times New Roman" w:hAnsi="Times New Roman" w:cs="Times New Roman"/>
          <w:sz w:val="24"/>
          <w:szCs w:val="24"/>
        </w:rPr>
      </w:pPr>
      <w:r>
        <w:rPr>
          <w:rFonts w:ascii="Times New Roman" w:hAnsi="Times New Roman" w:cs="Times New Roman"/>
          <w:sz w:val="24"/>
          <w:szCs w:val="24"/>
        </w:rPr>
        <w:t>40</w:t>
      </w:r>
      <w:r w:rsidR="00316F9B">
        <w:rPr>
          <w:rFonts w:ascii="Times New Roman" w:hAnsi="Times New Roman" w:cs="Times New Roman"/>
          <w:sz w:val="24"/>
          <w:szCs w:val="24"/>
        </w:rPr>
        <w:t>.2</w:t>
      </w:r>
      <w:r w:rsidR="00472252" w:rsidRPr="00316F9B">
        <w:rPr>
          <w:rFonts w:ascii="Times New Roman" w:hAnsi="Times New Roman" w:cs="Times New Roman"/>
          <w:sz w:val="24"/>
          <w:szCs w:val="24"/>
        </w:rPr>
        <w:t>.4. sudaryti galimybę išmokti. Mokiniams prieš atsiskaitymą, vertinamą pažymiu turėtų būti sudarytos sąlygos išmokti tai, kas bus vertinama, ir gauti grįžtamąjį ryšį apie tai, kaip jiems sekasi;</w:t>
      </w:r>
    </w:p>
    <w:p w:rsidR="00472252" w:rsidRPr="00316F9B" w:rsidRDefault="00A150A2" w:rsidP="00134E84">
      <w:pPr>
        <w:spacing w:after="0"/>
        <w:ind w:firstLine="720"/>
        <w:jc w:val="both"/>
        <w:rPr>
          <w:rFonts w:ascii="Times New Roman" w:hAnsi="Times New Roman" w:cs="Times New Roman"/>
          <w:sz w:val="24"/>
          <w:szCs w:val="24"/>
        </w:rPr>
      </w:pPr>
      <w:r>
        <w:rPr>
          <w:rFonts w:ascii="Times New Roman" w:hAnsi="Times New Roman" w:cs="Times New Roman"/>
          <w:sz w:val="24"/>
          <w:szCs w:val="24"/>
        </w:rPr>
        <w:t>40</w:t>
      </w:r>
      <w:r w:rsidR="00316F9B">
        <w:rPr>
          <w:rFonts w:ascii="Times New Roman" w:hAnsi="Times New Roman" w:cs="Times New Roman"/>
          <w:sz w:val="24"/>
          <w:szCs w:val="24"/>
        </w:rPr>
        <w:t>.2</w:t>
      </w:r>
      <w:r w:rsidR="00472252" w:rsidRPr="00316F9B">
        <w:rPr>
          <w:rFonts w:ascii="Times New Roman" w:hAnsi="Times New Roman" w:cs="Times New Roman"/>
          <w:sz w:val="24"/>
          <w:szCs w:val="24"/>
        </w:rPr>
        <w:t>.5. tikrinti mokinių mokymosi pažangą kelis kartus ir skirtingais vertinimo įrankiais; sprendimas apie mokinių gebėjimus turi būti grįstas daugiau nei vienu vertinimo būdu;</w:t>
      </w:r>
    </w:p>
    <w:p w:rsidR="00472252" w:rsidRPr="00316F9B" w:rsidRDefault="00A150A2" w:rsidP="00134E84">
      <w:pPr>
        <w:spacing w:after="0"/>
        <w:ind w:firstLine="720"/>
        <w:jc w:val="both"/>
        <w:rPr>
          <w:rFonts w:ascii="Times New Roman" w:hAnsi="Times New Roman" w:cs="Times New Roman"/>
          <w:sz w:val="24"/>
          <w:szCs w:val="24"/>
        </w:rPr>
      </w:pPr>
      <w:r>
        <w:rPr>
          <w:rFonts w:ascii="Times New Roman" w:hAnsi="Times New Roman" w:cs="Times New Roman"/>
          <w:sz w:val="24"/>
          <w:szCs w:val="24"/>
        </w:rPr>
        <w:t>40</w:t>
      </w:r>
      <w:r w:rsidR="00316F9B">
        <w:rPr>
          <w:rFonts w:ascii="Times New Roman" w:hAnsi="Times New Roman" w:cs="Times New Roman"/>
          <w:sz w:val="24"/>
          <w:szCs w:val="24"/>
        </w:rPr>
        <w:t>.2</w:t>
      </w:r>
      <w:r w:rsidR="00472252" w:rsidRPr="00316F9B">
        <w:rPr>
          <w:rFonts w:ascii="Times New Roman" w:hAnsi="Times New Roman" w:cs="Times New Roman"/>
          <w:sz w:val="24"/>
          <w:szCs w:val="24"/>
        </w:rPr>
        <w:t>.6. vadovautis aiškia vertinimo skale. Ji turi būti suprantama visoms suinteresuotoms pusėms;</w:t>
      </w:r>
    </w:p>
    <w:p w:rsidR="00472252" w:rsidRPr="00316F9B" w:rsidRDefault="0074668D" w:rsidP="00134E84">
      <w:pPr>
        <w:spacing w:after="0"/>
        <w:ind w:firstLine="720"/>
        <w:jc w:val="both"/>
        <w:rPr>
          <w:rFonts w:ascii="Times New Roman" w:hAnsi="Times New Roman" w:cs="Times New Roman"/>
          <w:sz w:val="24"/>
          <w:szCs w:val="24"/>
        </w:rPr>
      </w:pPr>
      <w:r>
        <w:rPr>
          <w:rFonts w:ascii="Times New Roman" w:hAnsi="Times New Roman" w:cs="Times New Roman"/>
          <w:sz w:val="24"/>
          <w:szCs w:val="24"/>
        </w:rPr>
        <w:t>40</w:t>
      </w:r>
      <w:r w:rsidR="00316F9B">
        <w:rPr>
          <w:rFonts w:ascii="Times New Roman" w:hAnsi="Times New Roman" w:cs="Times New Roman"/>
          <w:sz w:val="24"/>
          <w:szCs w:val="24"/>
        </w:rPr>
        <w:t>.2</w:t>
      </w:r>
      <w:r w:rsidR="00472252" w:rsidRPr="00316F9B">
        <w:rPr>
          <w:rFonts w:ascii="Times New Roman" w:hAnsi="Times New Roman" w:cs="Times New Roman"/>
          <w:sz w:val="24"/>
          <w:szCs w:val="24"/>
        </w:rPr>
        <w:t>.7. remtis įrodymais. Pažymiai turi būti grįsti mokymosi įrodymais, sukauptais per tam tikrą laikotarpį;</w:t>
      </w:r>
    </w:p>
    <w:p w:rsidR="002576E1" w:rsidRPr="00316F9B" w:rsidRDefault="0074668D" w:rsidP="00134E84">
      <w:pPr>
        <w:spacing w:after="0"/>
        <w:ind w:firstLine="720"/>
        <w:jc w:val="both"/>
        <w:rPr>
          <w:rFonts w:ascii="Times New Roman" w:hAnsi="Times New Roman" w:cs="Times New Roman"/>
          <w:sz w:val="24"/>
          <w:szCs w:val="24"/>
        </w:rPr>
      </w:pPr>
      <w:r>
        <w:rPr>
          <w:rFonts w:ascii="Times New Roman" w:hAnsi="Times New Roman" w:cs="Times New Roman"/>
          <w:sz w:val="24"/>
          <w:szCs w:val="24"/>
        </w:rPr>
        <w:t>40</w:t>
      </w:r>
      <w:r w:rsidR="00316F9B">
        <w:rPr>
          <w:rFonts w:ascii="Times New Roman" w:hAnsi="Times New Roman" w:cs="Times New Roman"/>
          <w:sz w:val="24"/>
          <w:szCs w:val="24"/>
        </w:rPr>
        <w:t>.2</w:t>
      </w:r>
      <w:r w:rsidR="00472252" w:rsidRPr="00316F9B">
        <w:rPr>
          <w:rFonts w:ascii="Times New Roman" w:hAnsi="Times New Roman" w:cs="Times New Roman"/>
          <w:sz w:val="24"/>
          <w:szCs w:val="24"/>
        </w:rPr>
        <w:t xml:space="preserve">.8. vertinti už tai, ką mokinys atliko, o ne už tai, ko neatliko; </w:t>
      </w:r>
    </w:p>
    <w:p w:rsidR="002576E1" w:rsidRPr="0019381B" w:rsidRDefault="0019381B" w:rsidP="00134E84">
      <w:pPr>
        <w:spacing w:after="13" w:line="268"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2D6677">
        <w:rPr>
          <w:rFonts w:ascii="Times New Roman" w:eastAsia="Times New Roman" w:hAnsi="Times New Roman" w:cs="Times New Roman"/>
          <w:color w:val="000000"/>
          <w:sz w:val="24"/>
        </w:rPr>
        <w:t xml:space="preserve"> 40</w:t>
      </w:r>
      <w:r w:rsidR="00316F9B">
        <w:rPr>
          <w:rFonts w:ascii="Times New Roman" w:eastAsia="Times New Roman" w:hAnsi="Times New Roman" w:cs="Times New Roman"/>
          <w:color w:val="000000"/>
          <w:sz w:val="24"/>
        </w:rPr>
        <w:t>.3.</w:t>
      </w:r>
      <w:r w:rsidRPr="0019381B">
        <w:rPr>
          <w:rFonts w:ascii="Times New Roman" w:eastAsia="Times New Roman" w:hAnsi="Times New Roman" w:cs="Times New Roman"/>
          <w:color w:val="000000"/>
          <w:sz w:val="24"/>
        </w:rPr>
        <w:t xml:space="preserve"> </w:t>
      </w:r>
      <w:r w:rsidR="00CA1CCF">
        <w:rPr>
          <w:rFonts w:ascii="Times New Roman" w:eastAsia="Times New Roman" w:hAnsi="Times New Roman" w:cs="Times New Roman"/>
          <w:color w:val="000000"/>
          <w:sz w:val="24"/>
        </w:rPr>
        <w:t>k</w:t>
      </w:r>
      <w:r w:rsidR="002576E1" w:rsidRPr="0019381B">
        <w:rPr>
          <w:rFonts w:ascii="Times New Roman" w:eastAsia="Times New Roman" w:hAnsi="Times New Roman" w:cs="Times New Roman"/>
          <w:color w:val="000000"/>
          <w:sz w:val="24"/>
        </w:rPr>
        <w:t>aupiamasis vertinimas</w:t>
      </w:r>
      <w:r w:rsidR="002576E1" w:rsidRPr="002576E1">
        <w:rPr>
          <w:rFonts w:ascii="Times New Roman" w:eastAsia="Times New Roman" w:hAnsi="Times New Roman" w:cs="Times New Roman"/>
          <w:b/>
          <w:color w:val="000000"/>
          <w:sz w:val="24"/>
        </w:rPr>
        <w:t xml:space="preserve"> </w:t>
      </w:r>
      <w:r w:rsidR="002576E1" w:rsidRPr="002576E1">
        <w:rPr>
          <w:rFonts w:ascii="Times New Roman" w:eastAsia="Times New Roman" w:hAnsi="Times New Roman" w:cs="Times New Roman"/>
          <w:color w:val="000000"/>
          <w:sz w:val="24"/>
        </w:rPr>
        <w:t>taikomas viso ugdymo proceso metu.  Mokyt</w:t>
      </w:r>
      <w:r>
        <w:rPr>
          <w:rFonts w:ascii="Times New Roman" w:eastAsia="Times New Roman" w:hAnsi="Times New Roman" w:cs="Times New Roman"/>
          <w:color w:val="000000"/>
          <w:sz w:val="24"/>
        </w:rPr>
        <w:t>ojai pagal susitarimus metodinėse dalykų grupės</w:t>
      </w:r>
      <w:r w:rsidR="002576E1" w:rsidRPr="002576E1">
        <w:rPr>
          <w:rFonts w:ascii="Times New Roman" w:eastAsia="Times New Roman" w:hAnsi="Times New Roman" w:cs="Times New Roman"/>
          <w:color w:val="000000"/>
          <w:sz w:val="24"/>
        </w:rPr>
        <w:t>e taiko kaupiamojo vertinimo principus, atsižvelgdami į dėstomo dalyko numatytus vertinimo kriterijus. Galutinis mokinių veiklos rezultatas vertinamas pažymiu. Kaupiamojo balo vertinimą mokytojas gali naudoti (nenaudoti) pagal susitarimus. Apie kaupiamojo balo taikymą m</w:t>
      </w:r>
      <w:r>
        <w:rPr>
          <w:rFonts w:ascii="Times New Roman" w:eastAsia="Times New Roman" w:hAnsi="Times New Roman" w:cs="Times New Roman"/>
          <w:color w:val="000000"/>
          <w:sz w:val="24"/>
        </w:rPr>
        <w:t>okiniai informuojami</w:t>
      </w:r>
      <w:r w:rsidR="002576E1" w:rsidRPr="002576E1">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naujų mokslo metų pirmųjų </w:t>
      </w:r>
      <w:r w:rsidR="002576E1" w:rsidRPr="002576E1">
        <w:rPr>
          <w:rFonts w:ascii="Times New Roman" w:eastAsia="Times New Roman" w:hAnsi="Times New Roman" w:cs="Times New Roman"/>
          <w:color w:val="000000"/>
          <w:sz w:val="24"/>
        </w:rPr>
        <w:t>pamokų metu.</w:t>
      </w:r>
      <w:r w:rsidR="002576E1" w:rsidRPr="002576E1">
        <w:rPr>
          <w:rFonts w:ascii="Times New Roman" w:eastAsia="Times New Roman" w:hAnsi="Times New Roman" w:cs="Times New Roman"/>
          <w:b/>
          <w:color w:val="000000"/>
          <w:sz w:val="24"/>
        </w:rPr>
        <w:t xml:space="preserve">  </w:t>
      </w:r>
    </w:p>
    <w:p w:rsidR="002576E1" w:rsidRPr="002576E1" w:rsidRDefault="0019381B" w:rsidP="00134E84">
      <w:pPr>
        <w:spacing w:after="13" w:line="268"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74668D">
        <w:rPr>
          <w:rFonts w:ascii="Times New Roman" w:eastAsia="Times New Roman" w:hAnsi="Times New Roman" w:cs="Times New Roman"/>
          <w:color w:val="000000"/>
          <w:sz w:val="24"/>
        </w:rPr>
        <w:t xml:space="preserve"> 40</w:t>
      </w:r>
      <w:r w:rsidR="00316F9B">
        <w:rPr>
          <w:rFonts w:ascii="Times New Roman" w:eastAsia="Times New Roman" w:hAnsi="Times New Roman" w:cs="Times New Roman"/>
          <w:color w:val="000000"/>
          <w:sz w:val="24"/>
        </w:rPr>
        <w:t>.4</w:t>
      </w:r>
      <w:r w:rsidRPr="0019381B">
        <w:rPr>
          <w:rFonts w:ascii="Times New Roman" w:eastAsia="Times New Roman" w:hAnsi="Times New Roman" w:cs="Times New Roman"/>
          <w:color w:val="000000"/>
          <w:sz w:val="24"/>
        </w:rPr>
        <w:t xml:space="preserve">. </w:t>
      </w:r>
      <w:r w:rsidR="00CA1CCF">
        <w:rPr>
          <w:rFonts w:ascii="Times New Roman" w:eastAsia="Times New Roman" w:hAnsi="Times New Roman" w:cs="Times New Roman"/>
          <w:color w:val="000000"/>
          <w:sz w:val="24"/>
        </w:rPr>
        <w:t>d</w:t>
      </w:r>
      <w:r w:rsidR="002576E1" w:rsidRPr="0019381B">
        <w:rPr>
          <w:rFonts w:ascii="Times New Roman" w:eastAsia="Times New Roman" w:hAnsi="Times New Roman" w:cs="Times New Roman"/>
          <w:color w:val="000000"/>
          <w:sz w:val="24"/>
        </w:rPr>
        <w:t>iagnostinis vertinimas</w:t>
      </w:r>
      <w:r w:rsidR="002576E1" w:rsidRPr="002576E1">
        <w:rPr>
          <w:rFonts w:ascii="Times New Roman" w:eastAsia="Times New Roman" w:hAnsi="Times New Roman" w:cs="Times New Roman"/>
          <w:color w:val="000000"/>
          <w:sz w:val="24"/>
        </w:rPr>
        <w:t xml:space="preserve"> – vertinimas, kuriuo išsiaiškinami mokinio pasiekimai ir tam tikru mokymosi metu padaryta pažanga, numatomos tolesnio mokymosi galimybės, pagalba sunkumams įveikti. Diagnostinis vertinimas gali būti taikomas prieš pradedant naują mokymosi etapą (temą, kurso dalį ar kt.). Diagnostinis vertinimas remiasi mokinių stebėjimu, namų darbų ir kontrolinių užduočių rezultatais. Diagnostinis vertinimas taikomas aptinkant individualius mokinio mokymosi poreikius, pritaikant programą, metodus. Mokytojas, atsižvelgęs į vertinimo tikslą, parenka tinkamus diagnostinio vertinimo būdus, užduoties apimtį, laiką, vertinimo informacijos pateikimo mokiniams formą. </w:t>
      </w:r>
    </w:p>
    <w:p w:rsidR="002576E1" w:rsidRPr="00316F9B" w:rsidRDefault="00C22C7C" w:rsidP="00134E84">
      <w:pPr>
        <w:spacing w:after="13" w:line="268" w:lineRule="auto"/>
        <w:ind w:right="2"/>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w:t>
      </w:r>
      <w:r w:rsidR="0074668D">
        <w:rPr>
          <w:rFonts w:ascii="Times New Roman" w:eastAsia="Times New Roman" w:hAnsi="Times New Roman" w:cs="Times New Roman"/>
          <w:color w:val="000000"/>
          <w:sz w:val="24"/>
        </w:rPr>
        <w:t xml:space="preserve"> </w:t>
      </w:r>
      <w:r w:rsidR="0074668D">
        <w:rPr>
          <w:rFonts w:ascii="Times New Roman" w:eastAsia="Times New Roman" w:hAnsi="Times New Roman" w:cs="Times New Roman"/>
          <w:sz w:val="24"/>
        </w:rPr>
        <w:t>41</w:t>
      </w:r>
      <w:r w:rsidRPr="00316F9B">
        <w:rPr>
          <w:rFonts w:ascii="Times New Roman" w:eastAsia="Times New Roman" w:hAnsi="Times New Roman" w:cs="Times New Roman"/>
          <w:sz w:val="24"/>
        </w:rPr>
        <w:t xml:space="preserve">. </w:t>
      </w:r>
      <w:r w:rsidR="002576E1" w:rsidRPr="00316F9B">
        <w:rPr>
          <w:rFonts w:ascii="Times New Roman" w:eastAsia="Times New Roman" w:hAnsi="Times New Roman" w:cs="Times New Roman"/>
          <w:sz w:val="24"/>
        </w:rPr>
        <w:t>Pradinio ugd</w:t>
      </w:r>
      <w:r w:rsidR="00CA1CCF" w:rsidRPr="00316F9B">
        <w:rPr>
          <w:rFonts w:ascii="Times New Roman" w:eastAsia="Times New Roman" w:hAnsi="Times New Roman" w:cs="Times New Roman"/>
          <w:sz w:val="24"/>
        </w:rPr>
        <w:t>ymo klasėse mokinių p</w:t>
      </w:r>
      <w:r w:rsidR="002576E1" w:rsidRPr="00316F9B">
        <w:rPr>
          <w:rFonts w:ascii="Times New Roman" w:eastAsia="Times New Roman" w:hAnsi="Times New Roman" w:cs="Times New Roman"/>
          <w:sz w:val="24"/>
        </w:rPr>
        <w:t>ažangai ir pasiekimams vertinti taikomas formuojamasis (žodžiu ir raštu), diagnostinis ir apibendrinamasis</w:t>
      </w:r>
      <w:r w:rsidR="00CA1CCF" w:rsidRPr="00316F9B">
        <w:rPr>
          <w:rFonts w:ascii="Times New Roman" w:eastAsia="Times New Roman" w:hAnsi="Times New Roman" w:cs="Times New Roman"/>
          <w:sz w:val="24"/>
        </w:rPr>
        <w:t xml:space="preserve"> vertinimas.</w:t>
      </w:r>
    </w:p>
    <w:p w:rsidR="002576E1" w:rsidRPr="00316F9B" w:rsidRDefault="00C22C7C" w:rsidP="00134E84">
      <w:pPr>
        <w:spacing w:after="13" w:line="268" w:lineRule="auto"/>
        <w:ind w:right="2"/>
        <w:jc w:val="both"/>
        <w:rPr>
          <w:rFonts w:ascii="Times New Roman" w:eastAsia="Times New Roman" w:hAnsi="Times New Roman" w:cs="Times New Roman"/>
          <w:sz w:val="24"/>
        </w:rPr>
      </w:pPr>
      <w:r w:rsidRPr="00316F9B">
        <w:rPr>
          <w:rFonts w:ascii="Times New Roman" w:eastAsia="Times New Roman" w:hAnsi="Times New Roman" w:cs="Times New Roman"/>
          <w:sz w:val="24"/>
        </w:rPr>
        <w:t xml:space="preserve">          </w:t>
      </w:r>
      <w:r w:rsidR="00316F9B">
        <w:rPr>
          <w:rFonts w:ascii="Times New Roman" w:eastAsia="Times New Roman" w:hAnsi="Times New Roman" w:cs="Times New Roman"/>
          <w:sz w:val="24"/>
        </w:rPr>
        <w:t xml:space="preserve"> </w:t>
      </w:r>
      <w:r w:rsidR="0074668D">
        <w:rPr>
          <w:rFonts w:ascii="Times New Roman" w:eastAsia="Times New Roman" w:hAnsi="Times New Roman" w:cs="Times New Roman"/>
          <w:sz w:val="24"/>
        </w:rPr>
        <w:t xml:space="preserve"> </w:t>
      </w:r>
      <w:r w:rsidR="00316F9B">
        <w:rPr>
          <w:rFonts w:ascii="Times New Roman" w:eastAsia="Times New Roman" w:hAnsi="Times New Roman" w:cs="Times New Roman"/>
          <w:sz w:val="24"/>
        </w:rPr>
        <w:t>4</w:t>
      </w:r>
      <w:r w:rsidR="0074668D">
        <w:rPr>
          <w:rFonts w:ascii="Times New Roman" w:eastAsia="Times New Roman" w:hAnsi="Times New Roman" w:cs="Times New Roman"/>
          <w:sz w:val="24"/>
        </w:rPr>
        <w:t>2</w:t>
      </w:r>
      <w:r w:rsidRPr="00316F9B">
        <w:rPr>
          <w:rFonts w:ascii="Times New Roman" w:eastAsia="Times New Roman" w:hAnsi="Times New Roman" w:cs="Times New Roman"/>
          <w:sz w:val="24"/>
        </w:rPr>
        <w:t xml:space="preserve">. </w:t>
      </w:r>
      <w:r w:rsidR="002D6677">
        <w:rPr>
          <w:rFonts w:ascii="Times New Roman" w:eastAsia="Times New Roman" w:hAnsi="Times New Roman" w:cs="Times New Roman"/>
          <w:sz w:val="24"/>
        </w:rPr>
        <w:t xml:space="preserve">Pagrindinio ugdymo I dalyje, </w:t>
      </w:r>
      <w:r w:rsidR="0074668D">
        <w:rPr>
          <w:rFonts w:ascii="Times New Roman" w:eastAsia="Times New Roman" w:hAnsi="Times New Roman" w:cs="Times New Roman"/>
          <w:sz w:val="24"/>
        </w:rPr>
        <w:t>5-8</w:t>
      </w:r>
      <w:r w:rsidR="002D6677">
        <w:rPr>
          <w:rFonts w:ascii="Times New Roman" w:eastAsia="Times New Roman" w:hAnsi="Times New Roman" w:cs="Times New Roman"/>
          <w:sz w:val="24"/>
        </w:rPr>
        <w:t xml:space="preserve"> klasėse</w:t>
      </w:r>
      <w:r w:rsidR="00CA1CCF" w:rsidRPr="00316F9B">
        <w:rPr>
          <w:rFonts w:ascii="Times New Roman" w:eastAsia="Times New Roman" w:hAnsi="Times New Roman" w:cs="Times New Roman"/>
          <w:sz w:val="24"/>
        </w:rPr>
        <w:t xml:space="preserve"> naudojamas formuojamasis, diagnostinis, kaupiamasis ir apibendrinamasis vertinimas</w:t>
      </w:r>
      <w:r w:rsidR="002576E1" w:rsidRPr="00316F9B">
        <w:rPr>
          <w:rFonts w:ascii="Times New Roman" w:eastAsia="Times New Roman" w:hAnsi="Times New Roman" w:cs="Times New Roman"/>
          <w:sz w:val="24"/>
        </w:rPr>
        <w:t xml:space="preserve">, pagrįstas Bendrosiose ugdymo programose </w:t>
      </w:r>
      <w:r w:rsidR="00CA1CCF" w:rsidRPr="00316F9B">
        <w:rPr>
          <w:rFonts w:ascii="Times New Roman" w:eastAsia="Times New Roman" w:hAnsi="Times New Roman" w:cs="Times New Roman"/>
          <w:sz w:val="24"/>
        </w:rPr>
        <w:t xml:space="preserve">apibrėžtais </w:t>
      </w:r>
      <w:r w:rsidR="00CA1CCF" w:rsidRPr="00316F9B">
        <w:rPr>
          <w:rFonts w:ascii="Times New Roman" w:eastAsia="Times New Roman" w:hAnsi="Times New Roman" w:cs="Times New Roman"/>
          <w:sz w:val="24"/>
        </w:rPr>
        <w:lastRenderedPageBreak/>
        <w:t>mokymosi pasiekimo lygių aprašais ir</w:t>
      </w:r>
      <w:r w:rsidR="00CD1C2B" w:rsidRPr="00316F9B">
        <w:rPr>
          <w:rFonts w:ascii="Times New Roman" w:eastAsia="Times New Roman" w:hAnsi="Times New Roman" w:cs="Times New Roman"/>
          <w:sz w:val="24"/>
        </w:rPr>
        <w:t xml:space="preserve"> susitarimais dalykų metodinėse grupės </w:t>
      </w:r>
      <w:r w:rsidR="0074668D">
        <w:rPr>
          <w:rFonts w:ascii="Times New Roman" w:eastAsia="Times New Roman" w:hAnsi="Times New Roman" w:cs="Times New Roman"/>
          <w:sz w:val="24"/>
        </w:rPr>
        <w:t>(5-8</w:t>
      </w:r>
      <w:r w:rsidR="00CD1C2B" w:rsidRPr="00316F9B">
        <w:rPr>
          <w:rFonts w:ascii="Times New Roman" w:eastAsia="Times New Roman" w:hAnsi="Times New Roman" w:cs="Times New Roman"/>
          <w:sz w:val="24"/>
        </w:rPr>
        <w:t xml:space="preserve"> klasėse, </w:t>
      </w:r>
      <w:r w:rsidR="000F2396" w:rsidRPr="000F2396">
        <w:rPr>
          <w:rFonts w:ascii="Times New Roman" w:eastAsia="Times New Roman" w:hAnsi="Times New Roman" w:cs="Times New Roman"/>
          <w:sz w:val="24"/>
        </w:rPr>
        <w:t>1-13</w:t>
      </w:r>
      <w:r w:rsidR="00CD1C2B" w:rsidRPr="000F2396">
        <w:rPr>
          <w:rFonts w:ascii="Times New Roman" w:eastAsia="Times New Roman" w:hAnsi="Times New Roman" w:cs="Times New Roman"/>
          <w:sz w:val="24"/>
        </w:rPr>
        <w:t xml:space="preserve"> priedai</w:t>
      </w:r>
      <w:r w:rsidR="00CD1C2B" w:rsidRPr="00316F9B">
        <w:rPr>
          <w:rFonts w:ascii="Times New Roman" w:eastAsia="Times New Roman" w:hAnsi="Times New Roman" w:cs="Times New Roman"/>
          <w:sz w:val="24"/>
        </w:rPr>
        <w:t>).</w:t>
      </w:r>
    </w:p>
    <w:p w:rsidR="002576E1" w:rsidRPr="002576E1" w:rsidRDefault="0074668D" w:rsidP="00134E84">
      <w:pPr>
        <w:spacing w:after="13" w:line="268"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43</w:t>
      </w:r>
      <w:r w:rsidR="00C22C7C">
        <w:rPr>
          <w:rFonts w:ascii="Times New Roman" w:eastAsia="Times New Roman" w:hAnsi="Times New Roman" w:cs="Times New Roman"/>
          <w:color w:val="000000"/>
          <w:sz w:val="24"/>
        </w:rPr>
        <w:t xml:space="preserve">. </w:t>
      </w:r>
      <w:r w:rsidR="002576E1" w:rsidRPr="002576E1">
        <w:rPr>
          <w:rFonts w:ascii="Times New Roman" w:eastAsia="Times New Roman" w:hAnsi="Times New Roman" w:cs="Times New Roman"/>
          <w:color w:val="000000"/>
          <w:sz w:val="24"/>
        </w:rPr>
        <w:t>Mokomųjų dalykų pasiekimai, žinios ir supratimas, žinių taikymo ir aukštesnieji mąstymo gebėjimai</w:t>
      </w:r>
      <w:r>
        <w:rPr>
          <w:rFonts w:ascii="Times New Roman" w:eastAsia="Times New Roman" w:hAnsi="Times New Roman" w:cs="Times New Roman"/>
          <w:color w:val="000000"/>
          <w:sz w:val="24"/>
        </w:rPr>
        <w:t xml:space="preserve">, įvertinami pažymiais </w:t>
      </w:r>
      <w:r w:rsidR="002576E1" w:rsidRPr="002576E1">
        <w:rPr>
          <w:rFonts w:ascii="Times New Roman" w:eastAsia="Times New Roman" w:hAnsi="Times New Roman" w:cs="Times New Roman"/>
          <w:color w:val="000000"/>
          <w:sz w:val="24"/>
        </w:rPr>
        <w:t>10 balų sistema (lietuvių k</w:t>
      </w:r>
      <w:r w:rsidR="00C22C7C">
        <w:rPr>
          <w:rFonts w:ascii="Times New Roman" w:eastAsia="Times New Roman" w:hAnsi="Times New Roman" w:cs="Times New Roman"/>
          <w:color w:val="000000"/>
          <w:sz w:val="24"/>
        </w:rPr>
        <w:t>lb</w:t>
      </w:r>
      <w:r w:rsidR="002576E1" w:rsidRPr="002576E1">
        <w:rPr>
          <w:rFonts w:ascii="Times New Roman" w:eastAsia="Times New Roman" w:hAnsi="Times New Roman" w:cs="Times New Roman"/>
          <w:color w:val="000000"/>
          <w:sz w:val="24"/>
        </w:rPr>
        <w:t>., užsienio k</w:t>
      </w:r>
      <w:r w:rsidR="00C22C7C">
        <w:rPr>
          <w:rFonts w:ascii="Times New Roman" w:eastAsia="Times New Roman" w:hAnsi="Times New Roman" w:cs="Times New Roman"/>
          <w:color w:val="000000"/>
          <w:sz w:val="24"/>
        </w:rPr>
        <w:t>lb</w:t>
      </w:r>
      <w:r w:rsidR="002576E1" w:rsidRPr="002576E1">
        <w:rPr>
          <w:rFonts w:ascii="Times New Roman" w:eastAsia="Times New Roman" w:hAnsi="Times New Roman" w:cs="Times New Roman"/>
          <w:color w:val="000000"/>
          <w:sz w:val="24"/>
        </w:rPr>
        <w:t>., matematika, informacinės technologijos, istorija, geografija, gamta ir žmogus, biologija, fizika, chemija, muzika, da</w:t>
      </w:r>
      <w:r w:rsidR="00C22C7C">
        <w:rPr>
          <w:rFonts w:ascii="Times New Roman" w:eastAsia="Times New Roman" w:hAnsi="Times New Roman" w:cs="Times New Roman"/>
          <w:color w:val="000000"/>
          <w:sz w:val="24"/>
        </w:rPr>
        <w:t>ilė, technologijos, fizinis</w:t>
      </w:r>
      <w:r w:rsidR="00CD1C2B">
        <w:rPr>
          <w:rFonts w:ascii="Times New Roman" w:eastAsia="Times New Roman" w:hAnsi="Times New Roman" w:cs="Times New Roman"/>
          <w:color w:val="000000"/>
          <w:sz w:val="24"/>
        </w:rPr>
        <w:t>) ir įskaita (</w:t>
      </w:r>
      <w:r w:rsidR="002576E1" w:rsidRPr="002576E1">
        <w:rPr>
          <w:rFonts w:ascii="Times New Roman" w:eastAsia="Times New Roman" w:hAnsi="Times New Roman" w:cs="Times New Roman"/>
          <w:color w:val="000000"/>
          <w:sz w:val="24"/>
        </w:rPr>
        <w:t>žmogaus sauga</w:t>
      </w:r>
      <w:r w:rsidR="00C22C7C">
        <w:rPr>
          <w:rFonts w:ascii="Times New Roman" w:eastAsia="Times New Roman" w:hAnsi="Times New Roman" w:cs="Times New Roman"/>
          <w:color w:val="000000"/>
          <w:sz w:val="24"/>
        </w:rPr>
        <w:t>, gyvenimo įgūdžiai</w:t>
      </w:r>
      <w:r w:rsidR="002576E1" w:rsidRPr="002576E1">
        <w:rPr>
          <w:rFonts w:ascii="Times New Roman" w:eastAsia="Times New Roman" w:hAnsi="Times New Roman" w:cs="Times New Roman"/>
          <w:color w:val="000000"/>
          <w:sz w:val="24"/>
        </w:rPr>
        <w:t xml:space="preserve">).  </w:t>
      </w:r>
    </w:p>
    <w:p w:rsidR="002576E1" w:rsidRPr="007403D7" w:rsidRDefault="0074668D" w:rsidP="00134E84">
      <w:pPr>
        <w:spacing w:after="13" w:line="268"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44</w:t>
      </w:r>
      <w:r w:rsidR="00C22C7C">
        <w:rPr>
          <w:rFonts w:ascii="Times New Roman" w:eastAsia="Times New Roman" w:hAnsi="Times New Roman" w:cs="Times New Roman"/>
          <w:color w:val="000000"/>
          <w:sz w:val="24"/>
        </w:rPr>
        <w:t xml:space="preserve">. </w:t>
      </w:r>
      <w:r w:rsidR="0066329D">
        <w:rPr>
          <w:rFonts w:ascii="Times New Roman" w:eastAsia="Times New Roman" w:hAnsi="Times New Roman" w:cs="Times New Roman"/>
          <w:color w:val="000000"/>
          <w:sz w:val="24"/>
        </w:rPr>
        <w:t>Mokinių</w:t>
      </w:r>
      <w:r w:rsidR="00EA3681">
        <w:rPr>
          <w:rFonts w:ascii="Times New Roman" w:eastAsia="Times New Roman" w:hAnsi="Times New Roman" w:cs="Times New Roman"/>
          <w:color w:val="000000"/>
          <w:sz w:val="24"/>
        </w:rPr>
        <w:t xml:space="preserve"> pasiekimai vertinami remiantis</w:t>
      </w:r>
      <w:r w:rsidR="0066329D">
        <w:rPr>
          <w:rFonts w:ascii="Times New Roman" w:eastAsia="Times New Roman" w:hAnsi="Times New Roman" w:cs="Times New Roman"/>
          <w:color w:val="000000"/>
          <w:sz w:val="24"/>
        </w:rPr>
        <w:t xml:space="preserve"> pagrindinio ugdymo</w:t>
      </w:r>
      <w:r>
        <w:rPr>
          <w:rFonts w:ascii="Times New Roman" w:eastAsia="Times New Roman" w:hAnsi="Times New Roman" w:cs="Times New Roman"/>
          <w:color w:val="000000"/>
          <w:sz w:val="24"/>
        </w:rPr>
        <w:t xml:space="preserve"> B</w:t>
      </w:r>
      <w:r w:rsidR="00F95996">
        <w:rPr>
          <w:rFonts w:ascii="Times New Roman" w:eastAsia="Times New Roman" w:hAnsi="Times New Roman" w:cs="Times New Roman"/>
          <w:color w:val="000000"/>
          <w:sz w:val="24"/>
        </w:rPr>
        <w:t>endrosiose programose</w:t>
      </w:r>
      <w:r w:rsidR="007403D7">
        <w:rPr>
          <w:rFonts w:ascii="Times New Roman" w:eastAsia="Times New Roman" w:hAnsi="Times New Roman" w:cs="Times New Roman"/>
          <w:color w:val="000000"/>
          <w:sz w:val="24"/>
        </w:rPr>
        <w:t xml:space="preserve"> pateiktais</w:t>
      </w:r>
      <w:r w:rsidR="00F95996">
        <w:rPr>
          <w:rFonts w:ascii="Times New Roman" w:eastAsia="Times New Roman" w:hAnsi="Times New Roman" w:cs="Times New Roman"/>
          <w:color w:val="000000"/>
          <w:sz w:val="24"/>
        </w:rPr>
        <w:t xml:space="preserve"> lygių aprašais</w:t>
      </w:r>
      <w:r w:rsidR="002576E1" w:rsidRPr="002576E1">
        <w:rPr>
          <w:rFonts w:ascii="Times New Roman" w:eastAsia="Times New Roman" w:hAnsi="Times New Roman" w:cs="Times New Roman"/>
          <w:color w:val="000000"/>
          <w:sz w:val="24"/>
        </w:rPr>
        <w:t xml:space="preserve">: </w:t>
      </w:r>
      <w:r w:rsidR="000453D3" w:rsidRPr="000453D3">
        <w:rPr>
          <w:rFonts w:ascii="Times New Roman" w:eastAsia="Times New Roman" w:hAnsi="Times New Roman" w:cs="Times New Roman"/>
          <w:color w:val="000000"/>
          <w:sz w:val="24"/>
        </w:rPr>
        <w:t xml:space="preserve"> </w:t>
      </w:r>
    </w:p>
    <w:tbl>
      <w:tblPr>
        <w:tblStyle w:val="TableGrid"/>
        <w:tblW w:w="9459" w:type="dxa"/>
        <w:tblInd w:w="-108" w:type="dxa"/>
        <w:tblCellMar>
          <w:top w:w="7" w:type="dxa"/>
          <w:left w:w="106" w:type="dxa"/>
          <w:right w:w="49" w:type="dxa"/>
        </w:tblCellMar>
        <w:tblLook w:val="0600" w:firstRow="0" w:lastRow="0" w:firstColumn="0" w:lastColumn="0" w:noHBand="1" w:noVBand="1"/>
      </w:tblPr>
      <w:tblGrid>
        <w:gridCol w:w="2371"/>
        <w:gridCol w:w="2268"/>
        <w:gridCol w:w="4820"/>
      </w:tblGrid>
      <w:tr w:rsidR="00F95996" w:rsidRPr="002576E1" w:rsidTr="00F95996">
        <w:trPr>
          <w:trHeight w:val="684"/>
        </w:trPr>
        <w:tc>
          <w:tcPr>
            <w:tcW w:w="2371" w:type="dxa"/>
            <w:tcBorders>
              <w:top w:val="single" w:sz="4" w:space="0" w:color="000000"/>
              <w:left w:val="single" w:sz="4" w:space="0" w:color="000000"/>
              <w:bottom w:val="single" w:sz="4" w:space="0" w:color="000000"/>
              <w:right w:val="single" w:sz="4" w:space="0" w:color="000000"/>
            </w:tcBorders>
          </w:tcPr>
          <w:p w:rsidR="00F95996" w:rsidRPr="002576E1" w:rsidRDefault="00F95996" w:rsidP="00134E84">
            <w:pPr>
              <w:ind w:left="72"/>
              <w:jc w:val="both"/>
              <w:rPr>
                <w:rFonts w:ascii="Times New Roman" w:eastAsia="Times New Roman" w:hAnsi="Times New Roman" w:cs="Times New Roman"/>
                <w:color w:val="000000"/>
                <w:sz w:val="24"/>
              </w:rPr>
            </w:pPr>
            <w:r w:rsidRPr="002576E1">
              <w:rPr>
                <w:rFonts w:ascii="Times New Roman" w:eastAsia="Times New Roman" w:hAnsi="Times New Roman" w:cs="Times New Roman"/>
                <w:b/>
                <w:color w:val="000000"/>
                <w:sz w:val="24"/>
              </w:rPr>
              <w:t>Pasiekimų lygis</w:t>
            </w:r>
            <w:r w:rsidRPr="002576E1">
              <w:rPr>
                <w:rFonts w:ascii="Times New Roman" w:eastAsia="Times New Roman" w:hAnsi="Times New Roman" w:cs="Times New Roman"/>
                <w:color w:val="000000"/>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F95996" w:rsidRPr="002576E1" w:rsidRDefault="00F95996" w:rsidP="00134E84">
            <w:pPr>
              <w:ind w:right="28"/>
              <w:jc w:val="both"/>
              <w:rPr>
                <w:rFonts w:ascii="Times New Roman" w:eastAsia="Times New Roman" w:hAnsi="Times New Roman" w:cs="Times New Roman"/>
                <w:color w:val="000000"/>
                <w:sz w:val="24"/>
              </w:rPr>
            </w:pPr>
            <w:r w:rsidRPr="002576E1">
              <w:rPr>
                <w:rFonts w:ascii="Times New Roman" w:eastAsia="Times New Roman" w:hAnsi="Times New Roman" w:cs="Times New Roman"/>
                <w:b/>
                <w:color w:val="000000"/>
                <w:sz w:val="24"/>
              </w:rPr>
              <w:t>Pažymys</w:t>
            </w:r>
            <w:r w:rsidRPr="002576E1">
              <w:rPr>
                <w:rFonts w:ascii="Times New Roman" w:eastAsia="Times New Roman" w:hAnsi="Times New Roman" w:cs="Times New Roman"/>
                <w:color w:val="000000"/>
                <w:sz w:val="24"/>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F95996" w:rsidRPr="002576E1" w:rsidRDefault="00F95996" w:rsidP="00134E84">
            <w:pPr>
              <w:jc w:val="both"/>
              <w:rPr>
                <w:rFonts w:ascii="Times New Roman" w:eastAsia="Times New Roman" w:hAnsi="Times New Roman" w:cs="Times New Roman"/>
                <w:color w:val="000000"/>
                <w:sz w:val="24"/>
              </w:rPr>
            </w:pPr>
            <w:r w:rsidRPr="002576E1">
              <w:rPr>
                <w:rFonts w:ascii="Times New Roman" w:eastAsia="Times New Roman" w:hAnsi="Times New Roman" w:cs="Times New Roman"/>
                <w:b/>
                <w:color w:val="000000"/>
                <w:sz w:val="24"/>
              </w:rPr>
              <w:t>Trumpas apibūdinimas</w:t>
            </w:r>
            <w:r w:rsidRPr="002576E1">
              <w:rPr>
                <w:rFonts w:ascii="Times New Roman" w:eastAsia="Times New Roman" w:hAnsi="Times New Roman" w:cs="Times New Roman"/>
                <w:color w:val="000000"/>
                <w:sz w:val="24"/>
              </w:rPr>
              <w:t xml:space="preserve"> </w:t>
            </w:r>
          </w:p>
        </w:tc>
      </w:tr>
      <w:tr w:rsidR="00F95996" w:rsidRPr="002576E1" w:rsidTr="00F95996">
        <w:trPr>
          <w:trHeight w:val="563"/>
        </w:trPr>
        <w:tc>
          <w:tcPr>
            <w:tcW w:w="2371" w:type="dxa"/>
            <w:vMerge w:val="restart"/>
            <w:tcBorders>
              <w:top w:val="single" w:sz="4" w:space="0" w:color="000000"/>
              <w:left w:val="single" w:sz="4" w:space="0" w:color="000000"/>
              <w:bottom w:val="single" w:sz="4" w:space="0" w:color="000000"/>
              <w:right w:val="single" w:sz="4" w:space="0" w:color="000000"/>
            </w:tcBorders>
          </w:tcPr>
          <w:p w:rsidR="00F95996" w:rsidRPr="002576E1" w:rsidRDefault="00F95996" w:rsidP="00134E84">
            <w:pPr>
              <w:ind w:left="2"/>
              <w:jc w:val="both"/>
              <w:rPr>
                <w:rFonts w:ascii="Times New Roman" w:eastAsia="Times New Roman" w:hAnsi="Times New Roman" w:cs="Times New Roman"/>
                <w:color w:val="000000"/>
                <w:sz w:val="24"/>
              </w:rPr>
            </w:pPr>
            <w:r w:rsidRPr="002576E1">
              <w:rPr>
                <w:rFonts w:ascii="Times New Roman" w:eastAsia="Times New Roman" w:hAnsi="Times New Roman" w:cs="Times New Roman"/>
                <w:color w:val="000000"/>
                <w:sz w:val="24"/>
              </w:rPr>
              <w:t xml:space="preserve">Aukštesnysis </w:t>
            </w:r>
          </w:p>
        </w:tc>
        <w:tc>
          <w:tcPr>
            <w:tcW w:w="2268" w:type="dxa"/>
            <w:tcBorders>
              <w:top w:val="single" w:sz="4" w:space="0" w:color="000000"/>
              <w:left w:val="single" w:sz="4" w:space="0" w:color="000000"/>
              <w:bottom w:val="single" w:sz="4" w:space="0" w:color="000000"/>
              <w:right w:val="single" w:sz="4" w:space="0" w:color="000000"/>
            </w:tcBorders>
          </w:tcPr>
          <w:p w:rsidR="00F95996" w:rsidRPr="002576E1" w:rsidRDefault="00F95996" w:rsidP="00134E84">
            <w:pPr>
              <w:ind w:left="36"/>
              <w:jc w:val="both"/>
              <w:rPr>
                <w:rFonts w:ascii="Times New Roman" w:eastAsia="Times New Roman" w:hAnsi="Times New Roman" w:cs="Times New Roman"/>
                <w:color w:val="000000"/>
                <w:sz w:val="24"/>
              </w:rPr>
            </w:pPr>
            <w:r w:rsidRPr="002576E1">
              <w:rPr>
                <w:rFonts w:ascii="Times New Roman" w:eastAsia="Times New Roman" w:hAnsi="Times New Roman" w:cs="Times New Roman"/>
                <w:color w:val="000000"/>
                <w:sz w:val="24"/>
              </w:rPr>
              <w:t xml:space="preserve">10 (dešimt) </w:t>
            </w:r>
          </w:p>
        </w:tc>
        <w:tc>
          <w:tcPr>
            <w:tcW w:w="4820" w:type="dxa"/>
            <w:tcBorders>
              <w:top w:val="single" w:sz="4" w:space="0" w:color="000000"/>
              <w:left w:val="single" w:sz="4" w:space="0" w:color="000000"/>
              <w:bottom w:val="single" w:sz="4" w:space="0" w:color="000000"/>
              <w:right w:val="single" w:sz="4" w:space="0" w:color="000000"/>
            </w:tcBorders>
          </w:tcPr>
          <w:p w:rsidR="00F95996" w:rsidRPr="002576E1" w:rsidRDefault="00F95996" w:rsidP="00134E84">
            <w:pPr>
              <w:ind w:left="34"/>
              <w:jc w:val="both"/>
              <w:rPr>
                <w:rFonts w:ascii="Times New Roman" w:eastAsia="Times New Roman" w:hAnsi="Times New Roman" w:cs="Times New Roman"/>
                <w:color w:val="000000"/>
                <w:sz w:val="24"/>
              </w:rPr>
            </w:pPr>
            <w:r w:rsidRPr="002576E1">
              <w:rPr>
                <w:rFonts w:ascii="Times New Roman" w:eastAsia="Times New Roman" w:hAnsi="Times New Roman" w:cs="Times New Roman"/>
                <w:color w:val="000000"/>
                <w:sz w:val="24"/>
              </w:rPr>
              <w:t xml:space="preserve">Puikiai </w:t>
            </w:r>
          </w:p>
        </w:tc>
      </w:tr>
      <w:tr w:rsidR="00F95996" w:rsidRPr="002576E1" w:rsidTr="00F95996">
        <w:trPr>
          <w:trHeight w:val="1119"/>
        </w:trPr>
        <w:tc>
          <w:tcPr>
            <w:tcW w:w="2371" w:type="dxa"/>
            <w:vMerge/>
            <w:tcBorders>
              <w:top w:val="nil"/>
              <w:left w:val="single" w:sz="4" w:space="0" w:color="000000"/>
              <w:bottom w:val="single" w:sz="4" w:space="0" w:color="auto"/>
              <w:right w:val="single" w:sz="4" w:space="0" w:color="000000"/>
            </w:tcBorders>
          </w:tcPr>
          <w:p w:rsidR="00F95996" w:rsidRPr="002576E1" w:rsidRDefault="00F95996" w:rsidP="00134E84">
            <w:pPr>
              <w:jc w:val="both"/>
              <w:rPr>
                <w:rFonts w:ascii="Times New Roman" w:eastAsia="Times New Roman" w:hAnsi="Times New Roman" w:cs="Times New Roman"/>
                <w:color w:val="000000"/>
                <w:sz w:val="24"/>
              </w:rPr>
            </w:pPr>
          </w:p>
        </w:tc>
        <w:tc>
          <w:tcPr>
            <w:tcW w:w="2268" w:type="dxa"/>
            <w:tcBorders>
              <w:top w:val="single" w:sz="4" w:space="0" w:color="000000"/>
              <w:left w:val="single" w:sz="4" w:space="0" w:color="000000"/>
              <w:bottom w:val="single" w:sz="4" w:space="0" w:color="auto"/>
              <w:right w:val="single" w:sz="4" w:space="0" w:color="000000"/>
            </w:tcBorders>
          </w:tcPr>
          <w:p w:rsidR="00F95996" w:rsidRPr="002576E1" w:rsidRDefault="00F95996" w:rsidP="00134E84">
            <w:pPr>
              <w:ind w:left="36"/>
              <w:jc w:val="both"/>
              <w:rPr>
                <w:rFonts w:ascii="Times New Roman" w:eastAsia="Times New Roman" w:hAnsi="Times New Roman" w:cs="Times New Roman"/>
                <w:color w:val="000000"/>
                <w:sz w:val="24"/>
              </w:rPr>
            </w:pPr>
            <w:r w:rsidRPr="002576E1">
              <w:rPr>
                <w:rFonts w:ascii="Times New Roman" w:eastAsia="Times New Roman" w:hAnsi="Times New Roman" w:cs="Times New Roman"/>
                <w:color w:val="000000"/>
                <w:sz w:val="24"/>
              </w:rPr>
              <w:t xml:space="preserve">9 (devyni) </w:t>
            </w:r>
          </w:p>
        </w:tc>
        <w:tc>
          <w:tcPr>
            <w:tcW w:w="4820" w:type="dxa"/>
            <w:tcBorders>
              <w:top w:val="single" w:sz="4" w:space="0" w:color="000000"/>
              <w:left w:val="single" w:sz="4" w:space="0" w:color="000000"/>
              <w:bottom w:val="single" w:sz="4" w:space="0" w:color="000000"/>
              <w:right w:val="single" w:sz="4" w:space="0" w:color="000000"/>
            </w:tcBorders>
          </w:tcPr>
          <w:p w:rsidR="00F95996" w:rsidRPr="002576E1" w:rsidRDefault="00F95996" w:rsidP="00134E84">
            <w:pPr>
              <w:ind w:left="34"/>
              <w:jc w:val="both"/>
              <w:rPr>
                <w:rFonts w:ascii="Times New Roman" w:eastAsia="Times New Roman" w:hAnsi="Times New Roman" w:cs="Times New Roman"/>
                <w:color w:val="000000"/>
                <w:sz w:val="24"/>
              </w:rPr>
            </w:pPr>
            <w:r w:rsidRPr="002576E1">
              <w:rPr>
                <w:rFonts w:ascii="Times New Roman" w:eastAsia="Times New Roman" w:hAnsi="Times New Roman" w:cs="Times New Roman"/>
                <w:color w:val="000000"/>
                <w:sz w:val="24"/>
              </w:rPr>
              <w:t xml:space="preserve">Labai gerai </w:t>
            </w:r>
          </w:p>
        </w:tc>
      </w:tr>
      <w:tr w:rsidR="00F95996" w:rsidRPr="002576E1" w:rsidTr="00F95996">
        <w:trPr>
          <w:trHeight w:val="563"/>
        </w:trPr>
        <w:tc>
          <w:tcPr>
            <w:tcW w:w="2371" w:type="dxa"/>
            <w:tcBorders>
              <w:top w:val="single" w:sz="4" w:space="0" w:color="auto"/>
              <w:left w:val="single" w:sz="4" w:space="0" w:color="auto"/>
              <w:right w:val="single" w:sz="4" w:space="0" w:color="auto"/>
            </w:tcBorders>
          </w:tcPr>
          <w:p w:rsidR="00F95996" w:rsidRPr="002576E1" w:rsidRDefault="00F95996" w:rsidP="00134E84">
            <w:pPr>
              <w:ind w:left="2"/>
              <w:jc w:val="both"/>
              <w:rPr>
                <w:rFonts w:ascii="Times New Roman" w:eastAsia="Times New Roman" w:hAnsi="Times New Roman" w:cs="Times New Roman"/>
                <w:color w:val="000000"/>
                <w:sz w:val="24"/>
              </w:rPr>
            </w:pPr>
            <w:r w:rsidRPr="002576E1">
              <w:rPr>
                <w:rFonts w:ascii="Times New Roman" w:eastAsia="Times New Roman" w:hAnsi="Times New Roman" w:cs="Times New Roman"/>
                <w:color w:val="000000"/>
                <w:sz w:val="24"/>
              </w:rPr>
              <w:t xml:space="preserve">Pagrindinis </w:t>
            </w:r>
          </w:p>
        </w:tc>
        <w:tc>
          <w:tcPr>
            <w:tcW w:w="2268" w:type="dxa"/>
            <w:tcBorders>
              <w:top w:val="single" w:sz="4" w:space="0" w:color="auto"/>
              <w:left w:val="single" w:sz="4" w:space="0" w:color="auto"/>
              <w:bottom w:val="single" w:sz="4" w:space="0" w:color="auto"/>
              <w:right w:val="single" w:sz="4" w:space="0" w:color="auto"/>
            </w:tcBorders>
          </w:tcPr>
          <w:p w:rsidR="00F95996" w:rsidRPr="002576E1" w:rsidRDefault="00F95996" w:rsidP="00134E84">
            <w:pPr>
              <w:ind w:left="36"/>
              <w:jc w:val="both"/>
              <w:rPr>
                <w:rFonts w:ascii="Times New Roman" w:eastAsia="Times New Roman" w:hAnsi="Times New Roman" w:cs="Times New Roman"/>
                <w:color w:val="000000"/>
                <w:sz w:val="24"/>
              </w:rPr>
            </w:pPr>
            <w:r w:rsidRPr="002576E1">
              <w:rPr>
                <w:rFonts w:ascii="Times New Roman" w:eastAsia="Times New Roman" w:hAnsi="Times New Roman" w:cs="Times New Roman"/>
                <w:color w:val="000000"/>
                <w:sz w:val="24"/>
              </w:rPr>
              <w:t xml:space="preserve">8 (aštuoni) </w:t>
            </w:r>
          </w:p>
        </w:tc>
        <w:tc>
          <w:tcPr>
            <w:tcW w:w="4820" w:type="dxa"/>
            <w:tcBorders>
              <w:top w:val="single" w:sz="4" w:space="0" w:color="000000"/>
              <w:left w:val="single" w:sz="4" w:space="0" w:color="auto"/>
              <w:bottom w:val="single" w:sz="4" w:space="0" w:color="000000"/>
              <w:right w:val="single" w:sz="4" w:space="0" w:color="000000"/>
            </w:tcBorders>
          </w:tcPr>
          <w:p w:rsidR="00F95996" w:rsidRPr="002576E1" w:rsidRDefault="00F95996" w:rsidP="00134E84">
            <w:pPr>
              <w:ind w:left="34"/>
              <w:jc w:val="both"/>
              <w:rPr>
                <w:rFonts w:ascii="Times New Roman" w:eastAsia="Times New Roman" w:hAnsi="Times New Roman" w:cs="Times New Roman"/>
                <w:color w:val="000000"/>
                <w:sz w:val="24"/>
              </w:rPr>
            </w:pPr>
            <w:r w:rsidRPr="002576E1">
              <w:rPr>
                <w:rFonts w:ascii="Times New Roman" w:eastAsia="Times New Roman" w:hAnsi="Times New Roman" w:cs="Times New Roman"/>
                <w:color w:val="000000"/>
                <w:sz w:val="24"/>
              </w:rPr>
              <w:t xml:space="preserve">Gerai </w:t>
            </w:r>
          </w:p>
        </w:tc>
      </w:tr>
      <w:tr w:rsidR="00F95996" w:rsidRPr="002576E1" w:rsidTr="00F95996">
        <w:trPr>
          <w:trHeight w:val="501"/>
        </w:trPr>
        <w:tc>
          <w:tcPr>
            <w:tcW w:w="2371" w:type="dxa"/>
            <w:tcBorders>
              <w:left w:val="single" w:sz="4" w:space="0" w:color="000000"/>
              <w:bottom w:val="single" w:sz="4" w:space="0" w:color="auto"/>
              <w:right w:val="single" w:sz="4" w:space="0" w:color="000000"/>
            </w:tcBorders>
          </w:tcPr>
          <w:p w:rsidR="00F95996" w:rsidRPr="002576E1" w:rsidRDefault="00F95996" w:rsidP="00134E84">
            <w:pPr>
              <w:jc w:val="both"/>
              <w:rPr>
                <w:rFonts w:ascii="Times New Roman" w:eastAsia="Times New Roman" w:hAnsi="Times New Roman" w:cs="Times New Roman"/>
                <w:color w:val="000000"/>
                <w:sz w:val="24"/>
              </w:rPr>
            </w:pPr>
          </w:p>
        </w:tc>
        <w:tc>
          <w:tcPr>
            <w:tcW w:w="2268" w:type="dxa"/>
            <w:tcBorders>
              <w:top w:val="single" w:sz="4" w:space="0" w:color="auto"/>
              <w:left w:val="single" w:sz="4" w:space="0" w:color="000000"/>
              <w:bottom w:val="single" w:sz="4" w:space="0" w:color="000000"/>
              <w:right w:val="single" w:sz="4" w:space="0" w:color="000000"/>
            </w:tcBorders>
          </w:tcPr>
          <w:p w:rsidR="00F95996" w:rsidRPr="002576E1" w:rsidRDefault="00F95996" w:rsidP="00134E84">
            <w:pPr>
              <w:ind w:left="36"/>
              <w:jc w:val="both"/>
              <w:rPr>
                <w:rFonts w:ascii="Times New Roman" w:eastAsia="Times New Roman" w:hAnsi="Times New Roman" w:cs="Times New Roman"/>
                <w:color w:val="000000"/>
                <w:sz w:val="24"/>
              </w:rPr>
            </w:pPr>
            <w:r w:rsidRPr="002576E1">
              <w:rPr>
                <w:rFonts w:ascii="Times New Roman" w:eastAsia="Times New Roman" w:hAnsi="Times New Roman" w:cs="Times New Roman"/>
                <w:color w:val="000000"/>
                <w:sz w:val="24"/>
              </w:rPr>
              <w:t xml:space="preserve">7 (septyni) </w:t>
            </w:r>
          </w:p>
        </w:tc>
        <w:tc>
          <w:tcPr>
            <w:tcW w:w="4820" w:type="dxa"/>
            <w:tcBorders>
              <w:top w:val="single" w:sz="4" w:space="0" w:color="000000"/>
              <w:left w:val="single" w:sz="4" w:space="0" w:color="000000"/>
              <w:bottom w:val="single" w:sz="4" w:space="0" w:color="000000"/>
              <w:right w:val="single" w:sz="4" w:space="0" w:color="000000"/>
            </w:tcBorders>
          </w:tcPr>
          <w:p w:rsidR="00F95996" w:rsidRPr="002576E1" w:rsidRDefault="00F95996" w:rsidP="00134E84">
            <w:pPr>
              <w:ind w:left="34"/>
              <w:jc w:val="both"/>
              <w:rPr>
                <w:rFonts w:ascii="Times New Roman" w:eastAsia="Times New Roman" w:hAnsi="Times New Roman" w:cs="Times New Roman"/>
                <w:color w:val="000000"/>
                <w:sz w:val="24"/>
              </w:rPr>
            </w:pPr>
            <w:r w:rsidRPr="002576E1">
              <w:rPr>
                <w:rFonts w:ascii="Times New Roman" w:eastAsia="Times New Roman" w:hAnsi="Times New Roman" w:cs="Times New Roman"/>
                <w:color w:val="000000"/>
                <w:sz w:val="24"/>
              </w:rPr>
              <w:t xml:space="preserve">Pakankamai gerai </w:t>
            </w:r>
          </w:p>
        </w:tc>
      </w:tr>
      <w:tr w:rsidR="00F95996" w:rsidRPr="002576E1" w:rsidTr="00F95996">
        <w:trPr>
          <w:trHeight w:val="63"/>
        </w:trPr>
        <w:tc>
          <w:tcPr>
            <w:tcW w:w="2371" w:type="dxa"/>
            <w:vMerge w:val="restart"/>
            <w:tcBorders>
              <w:top w:val="single" w:sz="4" w:space="0" w:color="auto"/>
              <w:left w:val="single" w:sz="4" w:space="0" w:color="000000"/>
              <w:right w:val="single" w:sz="4" w:space="0" w:color="000000"/>
            </w:tcBorders>
          </w:tcPr>
          <w:p w:rsidR="00F95996" w:rsidRDefault="00F95996" w:rsidP="00134E84">
            <w:pPr>
              <w:ind w:lef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Patenkinamas</w:t>
            </w:r>
          </w:p>
          <w:p w:rsidR="00F95996" w:rsidRPr="002576E1" w:rsidRDefault="00F95996" w:rsidP="00134E84">
            <w:pPr>
              <w:jc w:val="both"/>
              <w:rPr>
                <w:rFonts w:ascii="Times New Roman" w:eastAsia="Times New Roman" w:hAnsi="Times New Roman" w:cs="Times New Roman"/>
                <w:color w:val="000000"/>
                <w:sz w:val="24"/>
              </w:rPr>
            </w:pPr>
          </w:p>
        </w:tc>
        <w:tc>
          <w:tcPr>
            <w:tcW w:w="2268" w:type="dxa"/>
            <w:tcBorders>
              <w:top w:val="single" w:sz="4" w:space="0" w:color="000000"/>
              <w:left w:val="single" w:sz="4" w:space="0" w:color="000000"/>
              <w:bottom w:val="single" w:sz="4" w:space="0" w:color="auto"/>
              <w:right w:val="single" w:sz="4" w:space="0" w:color="000000"/>
            </w:tcBorders>
          </w:tcPr>
          <w:p w:rsidR="00F95996" w:rsidRPr="002576E1" w:rsidRDefault="00F95996" w:rsidP="00134E84">
            <w:pPr>
              <w:ind w:left="36"/>
              <w:jc w:val="both"/>
              <w:rPr>
                <w:rFonts w:ascii="Times New Roman" w:eastAsia="Times New Roman" w:hAnsi="Times New Roman" w:cs="Times New Roman"/>
                <w:color w:val="000000"/>
                <w:sz w:val="24"/>
              </w:rPr>
            </w:pPr>
            <w:r w:rsidRPr="002576E1">
              <w:rPr>
                <w:rFonts w:ascii="Times New Roman" w:eastAsia="Times New Roman" w:hAnsi="Times New Roman" w:cs="Times New Roman"/>
                <w:color w:val="000000"/>
                <w:sz w:val="24"/>
              </w:rPr>
              <w:t xml:space="preserve">6 (šeši) </w:t>
            </w:r>
          </w:p>
        </w:tc>
        <w:tc>
          <w:tcPr>
            <w:tcW w:w="4820" w:type="dxa"/>
            <w:tcBorders>
              <w:top w:val="single" w:sz="4" w:space="0" w:color="000000"/>
              <w:left w:val="single" w:sz="4" w:space="0" w:color="000000"/>
              <w:bottom w:val="single" w:sz="4" w:space="0" w:color="auto"/>
              <w:right w:val="single" w:sz="4" w:space="0" w:color="000000"/>
            </w:tcBorders>
          </w:tcPr>
          <w:p w:rsidR="00F95996" w:rsidRPr="002576E1" w:rsidRDefault="00F95996" w:rsidP="00134E84">
            <w:pPr>
              <w:ind w:left="34"/>
              <w:jc w:val="both"/>
              <w:rPr>
                <w:rFonts w:ascii="Times New Roman" w:eastAsia="Times New Roman" w:hAnsi="Times New Roman" w:cs="Times New Roman"/>
                <w:color w:val="000000"/>
                <w:sz w:val="24"/>
              </w:rPr>
            </w:pPr>
            <w:r w:rsidRPr="002576E1">
              <w:rPr>
                <w:rFonts w:ascii="Times New Roman" w:eastAsia="Times New Roman" w:hAnsi="Times New Roman" w:cs="Times New Roman"/>
                <w:color w:val="000000"/>
                <w:sz w:val="24"/>
              </w:rPr>
              <w:t xml:space="preserve">Vidutiniškai </w:t>
            </w:r>
          </w:p>
        </w:tc>
      </w:tr>
      <w:tr w:rsidR="00F95996" w:rsidRPr="002576E1" w:rsidTr="00F95996">
        <w:trPr>
          <w:trHeight w:val="783"/>
        </w:trPr>
        <w:tc>
          <w:tcPr>
            <w:tcW w:w="2371" w:type="dxa"/>
            <w:vMerge/>
            <w:tcBorders>
              <w:left w:val="single" w:sz="4" w:space="0" w:color="000000"/>
              <w:bottom w:val="single" w:sz="4" w:space="0" w:color="auto"/>
              <w:right w:val="single" w:sz="4" w:space="0" w:color="000000"/>
            </w:tcBorders>
          </w:tcPr>
          <w:p w:rsidR="00F95996" w:rsidRPr="002576E1" w:rsidRDefault="00F95996" w:rsidP="00134E84">
            <w:pPr>
              <w:ind w:left="2"/>
              <w:jc w:val="both"/>
              <w:rPr>
                <w:rFonts w:ascii="Times New Roman" w:eastAsia="Times New Roman" w:hAnsi="Times New Roman" w:cs="Times New Roman"/>
                <w:color w:val="000000"/>
                <w:sz w:val="24"/>
              </w:rPr>
            </w:pPr>
          </w:p>
        </w:tc>
        <w:tc>
          <w:tcPr>
            <w:tcW w:w="2268" w:type="dxa"/>
            <w:tcBorders>
              <w:top w:val="single" w:sz="4" w:space="0" w:color="auto"/>
              <w:left w:val="single" w:sz="4" w:space="0" w:color="000000"/>
              <w:bottom w:val="single" w:sz="4" w:space="0" w:color="000000"/>
              <w:right w:val="single" w:sz="4" w:space="0" w:color="000000"/>
            </w:tcBorders>
          </w:tcPr>
          <w:p w:rsidR="00F95996" w:rsidRPr="002576E1" w:rsidRDefault="00F95996" w:rsidP="00134E84">
            <w:pPr>
              <w:ind w:left="36"/>
              <w:jc w:val="both"/>
              <w:rPr>
                <w:rFonts w:ascii="Times New Roman" w:eastAsia="Times New Roman" w:hAnsi="Times New Roman" w:cs="Times New Roman"/>
                <w:color w:val="000000"/>
                <w:sz w:val="24"/>
              </w:rPr>
            </w:pPr>
            <w:r w:rsidRPr="002576E1">
              <w:rPr>
                <w:rFonts w:ascii="Times New Roman" w:eastAsia="Times New Roman" w:hAnsi="Times New Roman" w:cs="Times New Roman"/>
                <w:color w:val="000000"/>
                <w:sz w:val="24"/>
              </w:rPr>
              <w:t xml:space="preserve">5 (penki) </w:t>
            </w:r>
          </w:p>
        </w:tc>
        <w:tc>
          <w:tcPr>
            <w:tcW w:w="4820" w:type="dxa"/>
            <w:tcBorders>
              <w:top w:val="single" w:sz="4" w:space="0" w:color="auto"/>
              <w:left w:val="single" w:sz="4" w:space="0" w:color="000000"/>
              <w:bottom w:val="single" w:sz="4" w:space="0" w:color="000000"/>
              <w:right w:val="single" w:sz="4" w:space="0" w:color="000000"/>
            </w:tcBorders>
          </w:tcPr>
          <w:p w:rsidR="00F95996" w:rsidRPr="002576E1" w:rsidRDefault="00F95996" w:rsidP="00134E84">
            <w:pPr>
              <w:ind w:left="34"/>
              <w:jc w:val="both"/>
              <w:rPr>
                <w:rFonts w:ascii="Times New Roman" w:eastAsia="Times New Roman" w:hAnsi="Times New Roman" w:cs="Times New Roman"/>
                <w:color w:val="000000"/>
                <w:sz w:val="24"/>
              </w:rPr>
            </w:pPr>
            <w:r w:rsidRPr="002576E1">
              <w:rPr>
                <w:rFonts w:ascii="Times New Roman" w:eastAsia="Times New Roman" w:hAnsi="Times New Roman" w:cs="Times New Roman"/>
                <w:color w:val="000000"/>
                <w:sz w:val="24"/>
              </w:rPr>
              <w:t xml:space="preserve">Patenkinamai </w:t>
            </w:r>
          </w:p>
        </w:tc>
      </w:tr>
      <w:tr w:rsidR="00F95996" w:rsidRPr="002576E1" w:rsidTr="00F95996">
        <w:trPr>
          <w:trHeight w:val="630"/>
        </w:trPr>
        <w:tc>
          <w:tcPr>
            <w:tcW w:w="2371" w:type="dxa"/>
            <w:tcBorders>
              <w:top w:val="single" w:sz="4" w:space="0" w:color="auto"/>
              <w:left w:val="single" w:sz="4" w:space="0" w:color="000000"/>
              <w:bottom w:val="single" w:sz="4" w:space="0" w:color="000000"/>
              <w:right w:val="single" w:sz="4" w:space="0" w:color="000000"/>
            </w:tcBorders>
          </w:tcPr>
          <w:p w:rsidR="00F95996" w:rsidRDefault="00F95996" w:rsidP="00134E84">
            <w:pPr>
              <w:ind w:lef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Slenkstinis</w:t>
            </w:r>
          </w:p>
          <w:p w:rsidR="00F95996" w:rsidRPr="002576E1" w:rsidRDefault="00F95996" w:rsidP="00134E84">
            <w:pPr>
              <w:ind w:left="2"/>
              <w:jc w:val="both"/>
              <w:rPr>
                <w:rFonts w:ascii="Times New Roman" w:eastAsia="Times New Roman" w:hAnsi="Times New Roman" w:cs="Times New Roman"/>
                <w:color w:val="000000"/>
                <w:sz w:val="24"/>
              </w:rPr>
            </w:pPr>
          </w:p>
        </w:tc>
        <w:tc>
          <w:tcPr>
            <w:tcW w:w="2268" w:type="dxa"/>
            <w:tcBorders>
              <w:top w:val="single" w:sz="4" w:space="0" w:color="000000"/>
              <w:left w:val="single" w:sz="4" w:space="0" w:color="000000"/>
              <w:bottom w:val="single" w:sz="4" w:space="0" w:color="000000"/>
              <w:right w:val="single" w:sz="4" w:space="0" w:color="000000"/>
            </w:tcBorders>
          </w:tcPr>
          <w:p w:rsidR="00F95996" w:rsidRPr="002576E1" w:rsidRDefault="00F95996" w:rsidP="00134E84">
            <w:pPr>
              <w:ind w:left="36"/>
              <w:jc w:val="both"/>
              <w:rPr>
                <w:rFonts w:ascii="Times New Roman" w:eastAsia="Times New Roman" w:hAnsi="Times New Roman" w:cs="Times New Roman"/>
                <w:color w:val="000000"/>
                <w:sz w:val="24"/>
              </w:rPr>
            </w:pPr>
            <w:r w:rsidRPr="002576E1">
              <w:rPr>
                <w:rFonts w:ascii="Times New Roman" w:eastAsia="Times New Roman" w:hAnsi="Times New Roman" w:cs="Times New Roman"/>
                <w:color w:val="000000"/>
                <w:sz w:val="24"/>
              </w:rPr>
              <w:t xml:space="preserve">4 (keturi) </w:t>
            </w:r>
          </w:p>
        </w:tc>
        <w:tc>
          <w:tcPr>
            <w:tcW w:w="4820" w:type="dxa"/>
            <w:tcBorders>
              <w:top w:val="single" w:sz="4" w:space="0" w:color="000000"/>
              <w:left w:val="single" w:sz="4" w:space="0" w:color="000000"/>
              <w:bottom w:val="single" w:sz="4" w:space="0" w:color="000000"/>
              <w:right w:val="single" w:sz="4" w:space="0" w:color="000000"/>
            </w:tcBorders>
          </w:tcPr>
          <w:p w:rsidR="00F95996" w:rsidRPr="002576E1" w:rsidRDefault="00F95996" w:rsidP="00134E84">
            <w:pPr>
              <w:ind w:firstLine="34"/>
              <w:jc w:val="both"/>
              <w:rPr>
                <w:rFonts w:ascii="Times New Roman" w:eastAsia="Times New Roman" w:hAnsi="Times New Roman" w:cs="Times New Roman"/>
                <w:color w:val="000000"/>
                <w:sz w:val="24"/>
              </w:rPr>
            </w:pPr>
            <w:r w:rsidRPr="002576E1">
              <w:rPr>
                <w:rFonts w:ascii="Times New Roman" w:eastAsia="Times New Roman" w:hAnsi="Times New Roman" w:cs="Times New Roman"/>
                <w:color w:val="000000"/>
                <w:sz w:val="24"/>
              </w:rPr>
              <w:t xml:space="preserve">Pakankamai patenkinamai </w:t>
            </w:r>
          </w:p>
        </w:tc>
      </w:tr>
      <w:tr w:rsidR="00F95996" w:rsidRPr="002576E1" w:rsidTr="00F95996">
        <w:trPr>
          <w:trHeight w:val="840"/>
        </w:trPr>
        <w:tc>
          <w:tcPr>
            <w:tcW w:w="2371" w:type="dxa"/>
            <w:vMerge w:val="restart"/>
            <w:tcBorders>
              <w:top w:val="single" w:sz="4" w:space="0" w:color="000000"/>
              <w:left w:val="single" w:sz="4" w:space="0" w:color="000000"/>
              <w:bottom w:val="single" w:sz="4" w:space="0" w:color="000000"/>
              <w:right w:val="single" w:sz="4" w:space="0" w:color="000000"/>
            </w:tcBorders>
          </w:tcPr>
          <w:p w:rsidR="00F95996" w:rsidRPr="002576E1" w:rsidRDefault="00F95996" w:rsidP="00134E84">
            <w:pPr>
              <w:ind w:left="2"/>
              <w:jc w:val="both"/>
              <w:rPr>
                <w:rFonts w:ascii="Times New Roman" w:eastAsia="Times New Roman" w:hAnsi="Times New Roman" w:cs="Times New Roman"/>
                <w:color w:val="000000"/>
                <w:sz w:val="24"/>
              </w:rPr>
            </w:pPr>
            <w:r w:rsidRPr="002576E1">
              <w:rPr>
                <w:rFonts w:ascii="Times New Roman" w:eastAsia="Times New Roman" w:hAnsi="Times New Roman" w:cs="Times New Roman"/>
                <w:color w:val="000000"/>
                <w:sz w:val="24"/>
              </w:rPr>
              <w:t xml:space="preserve">Nepatenkinamas </w:t>
            </w:r>
          </w:p>
        </w:tc>
        <w:tc>
          <w:tcPr>
            <w:tcW w:w="2268" w:type="dxa"/>
            <w:tcBorders>
              <w:top w:val="single" w:sz="4" w:space="0" w:color="000000"/>
              <w:left w:val="single" w:sz="4" w:space="0" w:color="000000"/>
              <w:bottom w:val="single" w:sz="4" w:space="0" w:color="000000"/>
              <w:right w:val="single" w:sz="4" w:space="0" w:color="000000"/>
            </w:tcBorders>
          </w:tcPr>
          <w:p w:rsidR="00F95996" w:rsidRPr="002576E1" w:rsidRDefault="00F95996" w:rsidP="00134E84">
            <w:pPr>
              <w:ind w:left="36"/>
              <w:jc w:val="both"/>
              <w:rPr>
                <w:rFonts w:ascii="Times New Roman" w:eastAsia="Times New Roman" w:hAnsi="Times New Roman" w:cs="Times New Roman"/>
                <w:color w:val="000000"/>
                <w:sz w:val="24"/>
              </w:rPr>
            </w:pPr>
            <w:r w:rsidRPr="002576E1">
              <w:rPr>
                <w:rFonts w:ascii="Times New Roman" w:eastAsia="Times New Roman" w:hAnsi="Times New Roman" w:cs="Times New Roman"/>
                <w:color w:val="000000"/>
                <w:sz w:val="24"/>
              </w:rPr>
              <w:t xml:space="preserve">3 (trys) </w:t>
            </w:r>
          </w:p>
        </w:tc>
        <w:tc>
          <w:tcPr>
            <w:tcW w:w="4820" w:type="dxa"/>
            <w:tcBorders>
              <w:top w:val="single" w:sz="4" w:space="0" w:color="000000"/>
              <w:left w:val="single" w:sz="4" w:space="0" w:color="000000"/>
              <w:bottom w:val="single" w:sz="4" w:space="0" w:color="000000"/>
              <w:right w:val="single" w:sz="4" w:space="0" w:color="000000"/>
            </w:tcBorders>
          </w:tcPr>
          <w:p w:rsidR="00F95996" w:rsidRPr="002576E1" w:rsidRDefault="00F95996" w:rsidP="00134E84">
            <w:pPr>
              <w:ind w:left="34"/>
              <w:jc w:val="both"/>
              <w:rPr>
                <w:rFonts w:ascii="Times New Roman" w:eastAsia="Times New Roman" w:hAnsi="Times New Roman" w:cs="Times New Roman"/>
                <w:color w:val="000000"/>
                <w:sz w:val="24"/>
              </w:rPr>
            </w:pPr>
            <w:r w:rsidRPr="002576E1">
              <w:rPr>
                <w:rFonts w:ascii="Times New Roman" w:eastAsia="Times New Roman" w:hAnsi="Times New Roman" w:cs="Times New Roman"/>
                <w:color w:val="000000"/>
                <w:sz w:val="24"/>
              </w:rPr>
              <w:t xml:space="preserve">Nepatenkinamai </w:t>
            </w:r>
          </w:p>
        </w:tc>
      </w:tr>
      <w:tr w:rsidR="00F95996" w:rsidRPr="002576E1" w:rsidTr="00F95996">
        <w:trPr>
          <w:trHeight w:val="563"/>
        </w:trPr>
        <w:tc>
          <w:tcPr>
            <w:tcW w:w="2371" w:type="dxa"/>
            <w:vMerge/>
            <w:tcBorders>
              <w:top w:val="nil"/>
              <w:left w:val="single" w:sz="4" w:space="0" w:color="000000"/>
              <w:bottom w:val="nil"/>
              <w:right w:val="single" w:sz="4" w:space="0" w:color="000000"/>
            </w:tcBorders>
          </w:tcPr>
          <w:p w:rsidR="00F95996" w:rsidRPr="002576E1" w:rsidRDefault="00F95996" w:rsidP="00134E84">
            <w:pPr>
              <w:jc w:val="both"/>
              <w:rPr>
                <w:rFonts w:ascii="Times New Roman" w:eastAsia="Times New Roman" w:hAnsi="Times New Roman" w:cs="Times New Roman"/>
                <w:color w:val="000000"/>
                <w:sz w:val="24"/>
              </w:rPr>
            </w:pPr>
          </w:p>
        </w:tc>
        <w:tc>
          <w:tcPr>
            <w:tcW w:w="2268" w:type="dxa"/>
            <w:tcBorders>
              <w:top w:val="single" w:sz="4" w:space="0" w:color="000000"/>
              <w:left w:val="single" w:sz="4" w:space="0" w:color="000000"/>
              <w:bottom w:val="single" w:sz="4" w:space="0" w:color="000000"/>
              <w:right w:val="single" w:sz="4" w:space="0" w:color="000000"/>
            </w:tcBorders>
          </w:tcPr>
          <w:p w:rsidR="00F95996" w:rsidRPr="002576E1" w:rsidRDefault="00F95996" w:rsidP="00134E84">
            <w:pPr>
              <w:ind w:left="36"/>
              <w:jc w:val="both"/>
              <w:rPr>
                <w:rFonts w:ascii="Times New Roman" w:eastAsia="Times New Roman" w:hAnsi="Times New Roman" w:cs="Times New Roman"/>
                <w:color w:val="000000"/>
                <w:sz w:val="24"/>
              </w:rPr>
            </w:pPr>
            <w:r w:rsidRPr="002576E1">
              <w:rPr>
                <w:rFonts w:ascii="Times New Roman" w:eastAsia="Times New Roman" w:hAnsi="Times New Roman" w:cs="Times New Roman"/>
                <w:color w:val="000000"/>
                <w:sz w:val="24"/>
              </w:rPr>
              <w:t xml:space="preserve">2 (du) </w:t>
            </w:r>
          </w:p>
        </w:tc>
        <w:tc>
          <w:tcPr>
            <w:tcW w:w="4820" w:type="dxa"/>
            <w:tcBorders>
              <w:top w:val="single" w:sz="4" w:space="0" w:color="000000"/>
              <w:left w:val="single" w:sz="4" w:space="0" w:color="000000"/>
              <w:bottom w:val="single" w:sz="4" w:space="0" w:color="000000"/>
              <w:right w:val="single" w:sz="4" w:space="0" w:color="000000"/>
            </w:tcBorders>
          </w:tcPr>
          <w:p w:rsidR="00F95996" w:rsidRPr="002576E1" w:rsidRDefault="00F95996" w:rsidP="00134E84">
            <w:pPr>
              <w:ind w:left="34"/>
              <w:jc w:val="both"/>
              <w:rPr>
                <w:rFonts w:ascii="Times New Roman" w:eastAsia="Times New Roman" w:hAnsi="Times New Roman" w:cs="Times New Roman"/>
                <w:color w:val="000000"/>
                <w:sz w:val="24"/>
              </w:rPr>
            </w:pPr>
            <w:r w:rsidRPr="002576E1">
              <w:rPr>
                <w:rFonts w:ascii="Times New Roman" w:eastAsia="Times New Roman" w:hAnsi="Times New Roman" w:cs="Times New Roman"/>
                <w:color w:val="000000"/>
                <w:sz w:val="24"/>
              </w:rPr>
              <w:t xml:space="preserve">Blogai </w:t>
            </w:r>
          </w:p>
        </w:tc>
      </w:tr>
      <w:tr w:rsidR="00F95996" w:rsidRPr="002576E1" w:rsidTr="00F95996">
        <w:trPr>
          <w:trHeight w:val="1120"/>
        </w:trPr>
        <w:tc>
          <w:tcPr>
            <w:tcW w:w="2371" w:type="dxa"/>
            <w:vMerge/>
            <w:tcBorders>
              <w:top w:val="nil"/>
              <w:left w:val="single" w:sz="4" w:space="0" w:color="000000"/>
              <w:bottom w:val="single" w:sz="4" w:space="0" w:color="000000"/>
              <w:right w:val="single" w:sz="4" w:space="0" w:color="000000"/>
            </w:tcBorders>
          </w:tcPr>
          <w:p w:rsidR="00F95996" w:rsidRPr="002576E1" w:rsidRDefault="00F95996" w:rsidP="00134E84">
            <w:pPr>
              <w:jc w:val="both"/>
              <w:rPr>
                <w:rFonts w:ascii="Times New Roman" w:eastAsia="Times New Roman" w:hAnsi="Times New Roman" w:cs="Times New Roman"/>
                <w:color w:val="000000"/>
                <w:sz w:val="24"/>
              </w:rPr>
            </w:pPr>
          </w:p>
        </w:tc>
        <w:tc>
          <w:tcPr>
            <w:tcW w:w="2268" w:type="dxa"/>
            <w:tcBorders>
              <w:top w:val="single" w:sz="4" w:space="0" w:color="000000"/>
              <w:left w:val="single" w:sz="4" w:space="0" w:color="000000"/>
              <w:bottom w:val="single" w:sz="4" w:space="0" w:color="000000"/>
              <w:right w:val="single" w:sz="4" w:space="0" w:color="000000"/>
            </w:tcBorders>
          </w:tcPr>
          <w:p w:rsidR="00F95996" w:rsidRPr="002576E1" w:rsidRDefault="00F95996" w:rsidP="00134E84">
            <w:pPr>
              <w:ind w:left="36"/>
              <w:jc w:val="both"/>
              <w:rPr>
                <w:rFonts w:ascii="Times New Roman" w:eastAsia="Times New Roman" w:hAnsi="Times New Roman" w:cs="Times New Roman"/>
                <w:color w:val="000000"/>
                <w:sz w:val="24"/>
              </w:rPr>
            </w:pPr>
            <w:r w:rsidRPr="002576E1">
              <w:rPr>
                <w:rFonts w:ascii="Times New Roman" w:eastAsia="Times New Roman" w:hAnsi="Times New Roman" w:cs="Times New Roman"/>
                <w:color w:val="000000"/>
                <w:sz w:val="24"/>
              </w:rPr>
              <w:t xml:space="preserve">1 (vienas) </w:t>
            </w:r>
          </w:p>
        </w:tc>
        <w:tc>
          <w:tcPr>
            <w:tcW w:w="4820" w:type="dxa"/>
            <w:tcBorders>
              <w:top w:val="single" w:sz="4" w:space="0" w:color="000000"/>
              <w:left w:val="single" w:sz="4" w:space="0" w:color="000000"/>
              <w:bottom w:val="single" w:sz="4" w:space="0" w:color="000000"/>
              <w:right w:val="single" w:sz="4" w:space="0" w:color="000000"/>
            </w:tcBorders>
          </w:tcPr>
          <w:p w:rsidR="00F95996" w:rsidRPr="002576E1" w:rsidRDefault="00F95996" w:rsidP="00134E84">
            <w:pPr>
              <w:ind w:left="34"/>
              <w:jc w:val="both"/>
              <w:rPr>
                <w:rFonts w:ascii="Times New Roman" w:eastAsia="Times New Roman" w:hAnsi="Times New Roman" w:cs="Times New Roman"/>
                <w:color w:val="000000"/>
                <w:sz w:val="24"/>
              </w:rPr>
            </w:pPr>
            <w:r w:rsidRPr="002576E1">
              <w:rPr>
                <w:rFonts w:ascii="Times New Roman" w:eastAsia="Times New Roman" w:hAnsi="Times New Roman" w:cs="Times New Roman"/>
                <w:color w:val="000000"/>
                <w:sz w:val="24"/>
              </w:rPr>
              <w:t xml:space="preserve">Labai blogai </w:t>
            </w:r>
          </w:p>
        </w:tc>
      </w:tr>
    </w:tbl>
    <w:p w:rsidR="002576E1" w:rsidRPr="002576E1" w:rsidRDefault="002576E1" w:rsidP="00134E84">
      <w:pPr>
        <w:spacing w:after="24"/>
        <w:ind w:left="852"/>
        <w:jc w:val="both"/>
        <w:rPr>
          <w:rFonts w:ascii="Times New Roman" w:eastAsia="Times New Roman" w:hAnsi="Times New Roman" w:cs="Times New Roman"/>
          <w:color w:val="000000"/>
          <w:sz w:val="24"/>
        </w:rPr>
      </w:pPr>
      <w:r w:rsidRPr="002576E1">
        <w:rPr>
          <w:rFonts w:ascii="Times New Roman" w:eastAsia="Times New Roman" w:hAnsi="Times New Roman" w:cs="Times New Roman"/>
          <w:color w:val="000000"/>
          <w:sz w:val="24"/>
        </w:rPr>
        <w:t xml:space="preserve"> </w:t>
      </w:r>
    </w:p>
    <w:p w:rsidR="002576E1" w:rsidRPr="002576E1" w:rsidRDefault="0074668D" w:rsidP="0074668D">
      <w:pPr>
        <w:spacing w:after="0" w:line="268"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45</w:t>
      </w:r>
      <w:r w:rsidR="00950C70">
        <w:rPr>
          <w:rFonts w:ascii="Times New Roman" w:eastAsia="Times New Roman" w:hAnsi="Times New Roman" w:cs="Times New Roman"/>
          <w:color w:val="000000"/>
          <w:sz w:val="24"/>
        </w:rPr>
        <w:t xml:space="preserve">. </w:t>
      </w:r>
      <w:r w:rsidR="002576E1" w:rsidRPr="002576E1">
        <w:rPr>
          <w:rFonts w:ascii="Times New Roman" w:eastAsia="Times New Roman" w:hAnsi="Times New Roman" w:cs="Times New Roman"/>
          <w:color w:val="000000"/>
          <w:sz w:val="24"/>
        </w:rPr>
        <w:t xml:space="preserve">Penktose klasėse </w:t>
      </w:r>
      <w:r w:rsidR="00950C70">
        <w:rPr>
          <w:rFonts w:ascii="Times New Roman" w:eastAsia="Times New Roman" w:hAnsi="Times New Roman" w:cs="Times New Roman"/>
          <w:color w:val="000000"/>
          <w:sz w:val="24"/>
        </w:rPr>
        <w:t>adaptacijai skiriamas ne mažiau</w:t>
      </w:r>
      <w:r w:rsidR="002576E1" w:rsidRPr="002576E1">
        <w:rPr>
          <w:rFonts w:ascii="Times New Roman" w:eastAsia="Times New Roman" w:hAnsi="Times New Roman" w:cs="Times New Roman"/>
          <w:color w:val="000000"/>
          <w:sz w:val="24"/>
        </w:rPr>
        <w:t xml:space="preserve"> kaip vien</w:t>
      </w:r>
      <w:r w:rsidR="00950C70">
        <w:rPr>
          <w:rFonts w:ascii="Times New Roman" w:eastAsia="Times New Roman" w:hAnsi="Times New Roman" w:cs="Times New Roman"/>
          <w:color w:val="000000"/>
          <w:sz w:val="24"/>
        </w:rPr>
        <w:t xml:space="preserve">as mėnuo. Mokiniai adaptaciniu </w:t>
      </w:r>
      <w:r w:rsidR="002576E1" w:rsidRPr="002576E1">
        <w:rPr>
          <w:rFonts w:ascii="Times New Roman" w:eastAsia="Times New Roman" w:hAnsi="Times New Roman" w:cs="Times New Roman"/>
          <w:color w:val="000000"/>
          <w:sz w:val="24"/>
        </w:rPr>
        <w:t>laikotarpiu pažymiais nevertinami, pasiekimai netikrinami kontroliniais darbais. Mokytojas, norėdamas išsiaiškinti ugdymo(si) pasiekimus, taiko individualius moksle</w:t>
      </w:r>
      <w:r w:rsidR="00F95996">
        <w:rPr>
          <w:rFonts w:ascii="Times New Roman" w:eastAsia="Times New Roman" w:hAnsi="Times New Roman" w:cs="Times New Roman"/>
          <w:color w:val="000000"/>
          <w:sz w:val="24"/>
        </w:rPr>
        <w:t>ivių pažinimo būdus, formuojamąjį</w:t>
      </w:r>
      <w:r w:rsidR="002576E1" w:rsidRPr="002576E1">
        <w:rPr>
          <w:rFonts w:ascii="Times New Roman" w:eastAsia="Times New Roman" w:hAnsi="Times New Roman" w:cs="Times New Roman"/>
          <w:color w:val="000000"/>
          <w:sz w:val="24"/>
        </w:rPr>
        <w:t xml:space="preserve"> vertinimą. Mokinio pasiekimai baigiant adaptacinį laikotarpį fiksuojami mokytojo užrašuose, aptariami dėstančių mokytojų, auklėtojų pagalbos mokiniui specialistų pasitarimuose. </w:t>
      </w:r>
    </w:p>
    <w:p w:rsidR="002576E1" w:rsidRPr="002576E1" w:rsidRDefault="007403D7" w:rsidP="0074668D">
      <w:pPr>
        <w:spacing w:after="0" w:line="268"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74668D">
        <w:rPr>
          <w:rFonts w:ascii="Times New Roman" w:eastAsia="Times New Roman" w:hAnsi="Times New Roman" w:cs="Times New Roman"/>
          <w:color w:val="000000"/>
          <w:sz w:val="24"/>
        </w:rPr>
        <w:t xml:space="preserve"> 46</w:t>
      </w:r>
      <w:r w:rsidR="00950C70">
        <w:rPr>
          <w:rFonts w:ascii="Times New Roman" w:eastAsia="Times New Roman" w:hAnsi="Times New Roman" w:cs="Times New Roman"/>
          <w:color w:val="000000"/>
          <w:sz w:val="24"/>
        </w:rPr>
        <w:t xml:space="preserve">. </w:t>
      </w:r>
      <w:r w:rsidR="002576E1" w:rsidRPr="002576E1">
        <w:rPr>
          <w:rFonts w:ascii="Times New Roman" w:eastAsia="Times New Roman" w:hAnsi="Times New Roman" w:cs="Times New Roman"/>
          <w:color w:val="000000"/>
          <w:sz w:val="24"/>
        </w:rPr>
        <w:t xml:space="preserve">Kiekvieno naujai atvykusio mokinio adaptacija aptariama atskirai. Naujai </w:t>
      </w:r>
      <w:r w:rsidR="00950C70">
        <w:rPr>
          <w:rFonts w:ascii="Times New Roman" w:eastAsia="Times New Roman" w:hAnsi="Times New Roman" w:cs="Times New Roman"/>
          <w:color w:val="000000"/>
          <w:sz w:val="24"/>
        </w:rPr>
        <w:t xml:space="preserve">atvykusiems mokslo metų eigoje </w:t>
      </w:r>
      <w:r w:rsidR="002576E1" w:rsidRPr="002576E1">
        <w:rPr>
          <w:rFonts w:ascii="Times New Roman" w:eastAsia="Times New Roman" w:hAnsi="Times New Roman" w:cs="Times New Roman"/>
          <w:color w:val="000000"/>
          <w:sz w:val="24"/>
        </w:rPr>
        <w:t xml:space="preserve">mokiniams rekomenduojama I, II savaites neskirti atsiskaitomųjų darbų arba juos vertinti formuojamuoju, aprašomuoju būdu. Kiekvienas atvejis aptariamas individualiai atsižvelgiant į mokinio atvykimo į mokyklą laiką ir turimus įvertinimus, tėvų, mokinių pageidavimus.  </w:t>
      </w:r>
      <w:r w:rsidR="00950C70">
        <w:rPr>
          <w:rFonts w:ascii="Times New Roman" w:eastAsia="Times New Roman" w:hAnsi="Times New Roman" w:cs="Times New Roman"/>
          <w:color w:val="000000"/>
          <w:sz w:val="24"/>
        </w:rPr>
        <w:t xml:space="preserve">               </w:t>
      </w:r>
      <w:r w:rsidR="002576E1" w:rsidRPr="002576E1">
        <w:rPr>
          <w:rFonts w:ascii="Times New Roman" w:eastAsia="Times New Roman" w:hAnsi="Times New Roman" w:cs="Times New Roman"/>
          <w:color w:val="000000"/>
          <w:sz w:val="24"/>
        </w:rPr>
        <w:t xml:space="preserve"> </w:t>
      </w:r>
    </w:p>
    <w:p w:rsidR="002576E1" w:rsidRPr="002576E1" w:rsidRDefault="00345D4B" w:rsidP="008A38E5">
      <w:pPr>
        <w:spacing w:after="13" w:line="268"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w:t>
      </w:r>
      <w:r w:rsidR="0074668D">
        <w:rPr>
          <w:rFonts w:ascii="Times New Roman" w:eastAsia="Times New Roman" w:hAnsi="Times New Roman" w:cs="Times New Roman"/>
          <w:color w:val="000000"/>
          <w:sz w:val="24"/>
        </w:rPr>
        <w:t>47</w:t>
      </w:r>
      <w:r w:rsidR="00950C70">
        <w:rPr>
          <w:rFonts w:ascii="Times New Roman" w:eastAsia="Times New Roman" w:hAnsi="Times New Roman" w:cs="Times New Roman"/>
          <w:color w:val="000000"/>
          <w:sz w:val="24"/>
        </w:rPr>
        <w:t xml:space="preserve">. </w:t>
      </w:r>
      <w:r w:rsidR="002576E1" w:rsidRPr="002576E1">
        <w:rPr>
          <w:rFonts w:ascii="Times New Roman" w:eastAsia="Times New Roman" w:hAnsi="Times New Roman" w:cs="Times New Roman"/>
          <w:color w:val="000000"/>
          <w:sz w:val="24"/>
        </w:rPr>
        <w:t>Mokytojai apie mokinio pasiekimus ir pažangą kaupia informaciją, ją analizuoja ir, vadovaudamiesi savo informacijos kaupimo ir jos fiksavimo tvarka, susitarimais su mokiniais, rašo</w:t>
      </w:r>
      <w:r w:rsidR="00F95996">
        <w:rPr>
          <w:rFonts w:ascii="Times New Roman" w:eastAsia="Times New Roman" w:hAnsi="Times New Roman" w:cs="Times New Roman"/>
          <w:color w:val="000000"/>
          <w:sz w:val="24"/>
        </w:rPr>
        <w:t xml:space="preserve"> kaupiamąjį</w:t>
      </w:r>
      <w:r w:rsidR="002576E1" w:rsidRPr="002576E1">
        <w:rPr>
          <w:rFonts w:ascii="Times New Roman" w:eastAsia="Times New Roman" w:hAnsi="Times New Roman" w:cs="Times New Roman"/>
          <w:color w:val="000000"/>
          <w:sz w:val="24"/>
        </w:rPr>
        <w:t xml:space="preserve"> pažymį.  </w:t>
      </w:r>
    </w:p>
    <w:p w:rsidR="002576E1" w:rsidRPr="002576E1" w:rsidRDefault="0074668D" w:rsidP="008A38E5">
      <w:pPr>
        <w:spacing w:after="13" w:line="268"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48</w:t>
      </w:r>
      <w:r w:rsidR="00950C70">
        <w:rPr>
          <w:rFonts w:ascii="Times New Roman" w:eastAsia="Times New Roman" w:hAnsi="Times New Roman" w:cs="Times New Roman"/>
          <w:color w:val="000000"/>
          <w:sz w:val="24"/>
        </w:rPr>
        <w:t xml:space="preserve">. </w:t>
      </w:r>
      <w:r w:rsidR="002576E1" w:rsidRPr="002576E1">
        <w:rPr>
          <w:rFonts w:ascii="Times New Roman" w:eastAsia="Times New Roman" w:hAnsi="Times New Roman" w:cs="Times New Roman"/>
          <w:color w:val="000000"/>
          <w:sz w:val="24"/>
        </w:rPr>
        <w:t>Mokytojai</w:t>
      </w:r>
      <w:r w:rsidR="00FE1A29">
        <w:rPr>
          <w:rFonts w:ascii="Times New Roman" w:eastAsia="Times New Roman" w:hAnsi="Times New Roman" w:cs="Times New Roman"/>
          <w:color w:val="000000"/>
          <w:sz w:val="24"/>
        </w:rPr>
        <w:t xml:space="preserve"> už </w:t>
      </w:r>
      <w:r w:rsidR="002576E1" w:rsidRPr="002576E1">
        <w:rPr>
          <w:rFonts w:ascii="Times New Roman" w:eastAsia="Times New Roman" w:hAnsi="Times New Roman" w:cs="Times New Roman"/>
          <w:color w:val="000000"/>
          <w:sz w:val="24"/>
        </w:rPr>
        <w:t>dalyvavimą rajoniniuose</w:t>
      </w:r>
      <w:r w:rsidR="00F84AA8">
        <w:rPr>
          <w:rFonts w:ascii="Times New Roman" w:eastAsia="Times New Roman" w:hAnsi="Times New Roman" w:cs="Times New Roman"/>
          <w:color w:val="000000"/>
          <w:sz w:val="24"/>
        </w:rPr>
        <w:t xml:space="preserve"> ir respublikiniuose</w:t>
      </w:r>
      <w:r w:rsidR="002576E1" w:rsidRPr="002576E1">
        <w:rPr>
          <w:rFonts w:ascii="Times New Roman" w:eastAsia="Times New Roman" w:hAnsi="Times New Roman" w:cs="Times New Roman"/>
          <w:color w:val="000000"/>
          <w:sz w:val="24"/>
        </w:rPr>
        <w:t xml:space="preserve"> konkursuose, olimpiadose,</w:t>
      </w:r>
      <w:r w:rsidR="00F84AA8">
        <w:rPr>
          <w:rFonts w:ascii="Times New Roman" w:eastAsia="Times New Roman" w:hAnsi="Times New Roman" w:cs="Times New Roman"/>
          <w:color w:val="000000"/>
          <w:sz w:val="24"/>
        </w:rPr>
        <w:t xml:space="preserve"> varžybose, </w:t>
      </w:r>
      <w:r w:rsidR="002576E1" w:rsidRPr="002576E1">
        <w:rPr>
          <w:rFonts w:ascii="Times New Roman" w:eastAsia="Times New Roman" w:hAnsi="Times New Roman" w:cs="Times New Roman"/>
          <w:color w:val="000000"/>
          <w:sz w:val="24"/>
        </w:rPr>
        <w:t>p</w:t>
      </w:r>
      <w:r w:rsidR="00047279">
        <w:rPr>
          <w:rFonts w:ascii="Times New Roman" w:eastAsia="Times New Roman" w:hAnsi="Times New Roman" w:cs="Times New Roman"/>
          <w:color w:val="000000"/>
          <w:sz w:val="24"/>
        </w:rPr>
        <w:t>rojektuose, parodose</w:t>
      </w:r>
      <w:r>
        <w:rPr>
          <w:rFonts w:ascii="Times New Roman" w:eastAsia="Times New Roman" w:hAnsi="Times New Roman" w:cs="Times New Roman"/>
          <w:color w:val="000000"/>
          <w:sz w:val="24"/>
        </w:rPr>
        <w:t xml:space="preserve"> </w:t>
      </w:r>
      <w:r w:rsidR="00FE1A29">
        <w:rPr>
          <w:rFonts w:ascii="Times New Roman" w:eastAsia="Times New Roman" w:hAnsi="Times New Roman" w:cs="Times New Roman"/>
          <w:color w:val="000000"/>
          <w:sz w:val="24"/>
        </w:rPr>
        <w:t>5-8 kl. mokinius</w:t>
      </w:r>
      <w:r w:rsidR="00F84AA8">
        <w:rPr>
          <w:rFonts w:ascii="Times New Roman" w:eastAsia="Times New Roman" w:hAnsi="Times New Roman" w:cs="Times New Roman"/>
          <w:color w:val="000000"/>
          <w:sz w:val="24"/>
        </w:rPr>
        <w:t xml:space="preserve"> skatina įvertindami balais (9-10)</w:t>
      </w:r>
      <w:r w:rsidR="00FE1A29">
        <w:rPr>
          <w:rFonts w:ascii="Times New Roman" w:eastAsia="Times New Roman" w:hAnsi="Times New Roman" w:cs="Times New Roman"/>
          <w:color w:val="000000"/>
          <w:sz w:val="24"/>
        </w:rPr>
        <w:t>, skirdami socialines valandas, 1-4 kl. mokinius - padėkomis, pagyrimais</w:t>
      </w:r>
      <w:r w:rsidR="00F84AA8">
        <w:rPr>
          <w:rFonts w:ascii="Times New Roman" w:eastAsia="Times New Roman" w:hAnsi="Times New Roman" w:cs="Times New Roman"/>
          <w:color w:val="000000"/>
          <w:sz w:val="24"/>
        </w:rPr>
        <w:t>.</w:t>
      </w:r>
    </w:p>
    <w:p w:rsidR="00511FE0" w:rsidRPr="008A38E5" w:rsidRDefault="00345D4B" w:rsidP="008A38E5">
      <w:pPr>
        <w:spacing w:after="13" w:line="268" w:lineRule="auto"/>
        <w:ind w:right="2"/>
        <w:jc w:val="both"/>
        <w:rPr>
          <w:rFonts w:ascii="Times New Roman" w:eastAsia="Times New Roman" w:hAnsi="Times New Roman" w:cs="Times New Roman"/>
          <w:color w:val="000000" w:themeColor="text1"/>
          <w:sz w:val="24"/>
        </w:rPr>
      </w:pPr>
      <w:r w:rsidRPr="008A38E5">
        <w:rPr>
          <w:rFonts w:ascii="Times New Roman" w:eastAsia="Times New Roman" w:hAnsi="Times New Roman" w:cs="Times New Roman"/>
          <w:color w:val="000000" w:themeColor="text1"/>
          <w:sz w:val="24"/>
        </w:rPr>
        <w:t xml:space="preserve">               </w:t>
      </w:r>
      <w:r w:rsidR="0074668D" w:rsidRPr="008A38E5">
        <w:rPr>
          <w:rFonts w:ascii="Times New Roman" w:eastAsia="Times New Roman" w:hAnsi="Times New Roman" w:cs="Times New Roman"/>
          <w:color w:val="000000" w:themeColor="text1"/>
          <w:sz w:val="24"/>
        </w:rPr>
        <w:t>49</w:t>
      </w:r>
      <w:r w:rsidR="00047279" w:rsidRPr="008A38E5">
        <w:rPr>
          <w:rFonts w:ascii="Times New Roman" w:eastAsia="Times New Roman" w:hAnsi="Times New Roman" w:cs="Times New Roman"/>
          <w:color w:val="000000" w:themeColor="text1"/>
          <w:sz w:val="24"/>
        </w:rPr>
        <w:t xml:space="preserve">. </w:t>
      </w:r>
      <w:r w:rsidR="007403D7" w:rsidRPr="008A38E5">
        <w:rPr>
          <w:rFonts w:ascii="Times New Roman" w:eastAsia="Times New Roman" w:hAnsi="Times New Roman" w:cs="Times New Roman"/>
          <w:color w:val="000000" w:themeColor="text1"/>
          <w:sz w:val="24"/>
        </w:rPr>
        <w:t>2-8 klasėse m</w:t>
      </w:r>
      <w:r w:rsidR="002576E1" w:rsidRPr="008A38E5">
        <w:rPr>
          <w:rFonts w:ascii="Times New Roman" w:eastAsia="Times New Roman" w:hAnsi="Times New Roman" w:cs="Times New Roman"/>
          <w:color w:val="000000" w:themeColor="text1"/>
          <w:sz w:val="24"/>
        </w:rPr>
        <w:t xml:space="preserve">okinių namų darbai </w:t>
      </w:r>
      <w:r w:rsidR="007403D7" w:rsidRPr="008A38E5">
        <w:rPr>
          <w:rFonts w:ascii="Times New Roman" w:eastAsia="Times New Roman" w:hAnsi="Times New Roman" w:cs="Times New Roman"/>
          <w:color w:val="000000" w:themeColor="text1"/>
          <w:sz w:val="24"/>
        </w:rPr>
        <w:t>skiriami tikslingai</w:t>
      </w:r>
      <w:r w:rsidR="00FE1A29" w:rsidRPr="008A38E5">
        <w:rPr>
          <w:rFonts w:ascii="Times New Roman" w:eastAsia="Times New Roman" w:hAnsi="Times New Roman" w:cs="Times New Roman"/>
          <w:color w:val="000000" w:themeColor="text1"/>
          <w:sz w:val="24"/>
        </w:rPr>
        <w:t>.</w:t>
      </w:r>
      <w:r w:rsidR="007403D7" w:rsidRPr="008A38E5">
        <w:rPr>
          <w:rFonts w:ascii="Times New Roman" w:eastAsia="Times New Roman" w:hAnsi="Times New Roman" w:cs="Times New Roman"/>
          <w:color w:val="000000" w:themeColor="text1"/>
          <w:sz w:val="24"/>
        </w:rPr>
        <w:t xml:space="preserve"> </w:t>
      </w:r>
      <w:r w:rsidR="00FE1A29" w:rsidRPr="008A38E5">
        <w:rPr>
          <w:rFonts w:ascii="Times New Roman" w:eastAsia="Times New Roman" w:hAnsi="Times New Roman" w:cs="Times New Roman"/>
          <w:color w:val="000000" w:themeColor="text1"/>
          <w:sz w:val="24"/>
        </w:rPr>
        <w:t>Mokytojas su mokiniais susitaria dėl namų darbų skyrimo apimties, užduočių pobūdžio, atlikimo būdo pasirinkimo, atlikimo laiko, vertinimo.</w:t>
      </w:r>
    </w:p>
    <w:p w:rsidR="00511FE0" w:rsidRPr="008A38E5" w:rsidRDefault="00A3223E" w:rsidP="008A38E5">
      <w:pPr>
        <w:spacing w:after="14" w:line="267" w:lineRule="auto"/>
        <w:jc w:val="both"/>
        <w:rPr>
          <w:rFonts w:ascii="Times New Roman" w:eastAsia="Times New Roman" w:hAnsi="Times New Roman" w:cs="Times New Roman"/>
          <w:color w:val="000000" w:themeColor="text1"/>
          <w:sz w:val="24"/>
        </w:rPr>
      </w:pPr>
      <w:r w:rsidRPr="008A38E5">
        <w:rPr>
          <w:rFonts w:ascii="Times New Roman" w:eastAsia="Times New Roman" w:hAnsi="Times New Roman" w:cs="Times New Roman"/>
          <w:color w:val="000000" w:themeColor="text1"/>
          <w:sz w:val="24"/>
        </w:rPr>
        <w:t xml:space="preserve">             </w:t>
      </w:r>
      <w:r w:rsidR="00FE1A29" w:rsidRPr="008A38E5">
        <w:rPr>
          <w:rFonts w:ascii="Times New Roman" w:eastAsia="Times New Roman" w:hAnsi="Times New Roman" w:cs="Times New Roman"/>
          <w:color w:val="000000" w:themeColor="text1"/>
          <w:sz w:val="24"/>
        </w:rPr>
        <w:t xml:space="preserve"> </w:t>
      </w:r>
      <w:r w:rsidR="0074668D" w:rsidRPr="008A38E5">
        <w:rPr>
          <w:rFonts w:ascii="Times New Roman" w:eastAsia="Times New Roman" w:hAnsi="Times New Roman" w:cs="Times New Roman"/>
          <w:color w:val="000000" w:themeColor="text1"/>
          <w:sz w:val="24"/>
        </w:rPr>
        <w:t xml:space="preserve"> 50</w:t>
      </w:r>
      <w:r w:rsidR="00511FE0" w:rsidRPr="008A38E5">
        <w:rPr>
          <w:rFonts w:ascii="Times New Roman" w:eastAsia="Times New Roman" w:hAnsi="Times New Roman" w:cs="Times New Roman"/>
          <w:color w:val="000000" w:themeColor="text1"/>
          <w:sz w:val="24"/>
        </w:rPr>
        <w:t xml:space="preserve">. </w:t>
      </w:r>
      <w:r w:rsidR="00FE1A29" w:rsidRPr="008A38E5">
        <w:rPr>
          <w:rFonts w:ascii="Arial" w:eastAsia="Arial" w:hAnsi="Arial" w:cs="Arial"/>
          <w:color w:val="000000" w:themeColor="text1"/>
          <w:sz w:val="24"/>
        </w:rPr>
        <w:t>N</w:t>
      </w:r>
      <w:r w:rsidR="00511FE0" w:rsidRPr="008A38E5">
        <w:rPr>
          <w:rFonts w:ascii="Times New Roman" w:eastAsia="Times New Roman" w:hAnsi="Times New Roman" w:cs="Times New Roman"/>
          <w:color w:val="000000" w:themeColor="text1"/>
          <w:sz w:val="24"/>
        </w:rPr>
        <w:t>amų dar</w:t>
      </w:r>
      <w:r w:rsidR="00FE1A29" w:rsidRPr="008A38E5">
        <w:rPr>
          <w:rFonts w:ascii="Times New Roman" w:eastAsia="Times New Roman" w:hAnsi="Times New Roman" w:cs="Times New Roman"/>
          <w:color w:val="000000" w:themeColor="text1"/>
          <w:sz w:val="24"/>
        </w:rPr>
        <w:t>bai 2-8 klasių</w:t>
      </w:r>
      <w:r w:rsidR="00511FE0" w:rsidRPr="008A38E5">
        <w:rPr>
          <w:rFonts w:ascii="Times New Roman" w:eastAsia="Times New Roman" w:hAnsi="Times New Roman" w:cs="Times New Roman"/>
          <w:color w:val="000000" w:themeColor="text1"/>
          <w:sz w:val="24"/>
        </w:rPr>
        <w:t xml:space="preserve"> mokiniams prieš atostogas neužduodami; </w:t>
      </w:r>
    </w:p>
    <w:p w:rsidR="00FE1A29" w:rsidRPr="008A38E5" w:rsidRDefault="008A38E5" w:rsidP="008A38E5">
      <w:pPr>
        <w:spacing w:after="14" w:line="267" w:lineRule="auto"/>
        <w:jc w:val="both"/>
        <w:rPr>
          <w:rFonts w:ascii="Times New Roman" w:eastAsia="Times New Roman" w:hAnsi="Times New Roman" w:cs="Times New Roman"/>
          <w:color w:val="000000" w:themeColor="text1"/>
          <w:sz w:val="24"/>
        </w:rPr>
      </w:pPr>
      <w:r w:rsidRPr="008A38E5">
        <w:rPr>
          <w:rFonts w:ascii="Times New Roman" w:eastAsia="Times New Roman" w:hAnsi="Times New Roman" w:cs="Times New Roman"/>
          <w:color w:val="000000" w:themeColor="text1"/>
          <w:sz w:val="24"/>
        </w:rPr>
        <w:t xml:space="preserve">               51</w:t>
      </w:r>
      <w:r w:rsidR="00FE1A29" w:rsidRPr="008A38E5">
        <w:rPr>
          <w:rFonts w:ascii="Times New Roman" w:eastAsia="Times New Roman" w:hAnsi="Times New Roman" w:cs="Times New Roman"/>
          <w:color w:val="000000" w:themeColor="text1"/>
          <w:sz w:val="24"/>
        </w:rPr>
        <w:t>.</w:t>
      </w:r>
      <w:r w:rsidR="00A3223E" w:rsidRPr="008A38E5">
        <w:rPr>
          <w:rFonts w:ascii="Times New Roman" w:eastAsia="Times New Roman" w:hAnsi="Times New Roman" w:cs="Times New Roman"/>
          <w:color w:val="000000" w:themeColor="text1"/>
          <w:sz w:val="24"/>
        </w:rPr>
        <w:t xml:space="preserve"> </w:t>
      </w:r>
      <w:r w:rsidR="00FE1A29" w:rsidRPr="008A38E5">
        <w:rPr>
          <w:rFonts w:ascii="Times New Roman" w:eastAsia="Times New Roman" w:hAnsi="Times New Roman" w:cs="Times New Roman"/>
          <w:color w:val="000000" w:themeColor="text1"/>
          <w:sz w:val="24"/>
        </w:rPr>
        <w:t>Mokytojas privalo patikrinti namų darbus pasirinkta forma (surinkti visų ar dalies mokinių sąsiuvinius, aptarti žodžiu, organizuoti namų darbų aptarimą poroje, grupėje ar pan.).</w:t>
      </w:r>
    </w:p>
    <w:p w:rsidR="00FE1A29" w:rsidRPr="008A38E5" w:rsidRDefault="00FE1A29" w:rsidP="008A38E5">
      <w:pPr>
        <w:spacing w:after="14" w:line="267" w:lineRule="auto"/>
        <w:jc w:val="both"/>
        <w:rPr>
          <w:rFonts w:ascii="Times New Roman" w:eastAsia="Times New Roman" w:hAnsi="Times New Roman" w:cs="Times New Roman"/>
          <w:color w:val="000000" w:themeColor="text1"/>
          <w:sz w:val="24"/>
        </w:rPr>
      </w:pPr>
      <w:r w:rsidRPr="008A38E5">
        <w:rPr>
          <w:rFonts w:ascii="Times New Roman" w:eastAsia="Times New Roman" w:hAnsi="Times New Roman" w:cs="Times New Roman"/>
          <w:color w:val="000000" w:themeColor="text1"/>
          <w:sz w:val="24"/>
        </w:rPr>
        <w:t xml:space="preserve">              </w:t>
      </w:r>
      <w:r w:rsidR="008A38E5" w:rsidRPr="008A38E5">
        <w:rPr>
          <w:rFonts w:ascii="Times New Roman" w:eastAsia="Times New Roman" w:hAnsi="Times New Roman" w:cs="Times New Roman"/>
          <w:color w:val="000000" w:themeColor="text1"/>
          <w:sz w:val="24"/>
        </w:rPr>
        <w:t xml:space="preserve"> 52</w:t>
      </w:r>
      <w:r w:rsidRPr="008A38E5">
        <w:rPr>
          <w:rFonts w:ascii="Times New Roman" w:eastAsia="Times New Roman" w:hAnsi="Times New Roman" w:cs="Times New Roman"/>
          <w:color w:val="000000" w:themeColor="text1"/>
          <w:sz w:val="24"/>
        </w:rPr>
        <w:t xml:space="preserve">. Namų darbai vertinami pagal mokytojo, metodinės grupės vertinimo sprendimus, aprašytus dalyko vertinimo tvarkos apraše ar sutartus su mokiniais kriterijus (žr. </w:t>
      </w:r>
      <w:r w:rsidR="000F2396">
        <w:rPr>
          <w:rFonts w:ascii="Times New Roman" w:eastAsia="Times New Roman" w:hAnsi="Times New Roman" w:cs="Times New Roman"/>
          <w:color w:val="000000" w:themeColor="text1"/>
          <w:sz w:val="24"/>
        </w:rPr>
        <w:t>1-13 p</w:t>
      </w:r>
      <w:r w:rsidRPr="008A38E5">
        <w:rPr>
          <w:rFonts w:ascii="Times New Roman" w:eastAsia="Times New Roman" w:hAnsi="Times New Roman" w:cs="Times New Roman"/>
          <w:color w:val="000000" w:themeColor="text1"/>
          <w:sz w:val="24"/>
        </w:rPr>
        <w:t>riedus).</w:t>
      </w:r>
    </w:p>
    <w:p w:rsidR="00511FE0" w:rsidRPr="008A38E5" w:rsidRDefault="00A3223E" w:rsidP="008A38E5">
      <w:pPr>
        <w:spacing w:after="14" w:line="267" w:lineRule="auto"/>
        <w:ind w:left="-15"/>
        <w:jc w:val="both"/>
        <w:rPr>
          <w:rFonts w:ascii="Times New Roman" w:eastAsia="Times New Roman" w:hAnsi="Times New Roman" w:cs="Times New Roman"/>
          <w:color w:val="000000" w:themeColor="text1"/>
          <w:sz w:val="24"/>
        </w:rPr>
      </w:pPr>
      <w:r w:rsidRPr="008A38E5">
        <w:rPr>
          <w:rFonts w:ascii="Times New Roman" w:eastAsia="Times New Roman" w:hAnsi="Times New Roman" w:cs="Times New Roman"/>
          <w:color w:val="000000" w:themeColor="text1"/>
          <w:sz w:val="24"/>
        </w:rPr>
        <w:t xml:space="preserve">               </w:t>
      </w:r>
      <w:r w:rsidR="008A38E5" w:rsidRPr="008A38E5">
        <w:rPr>
          <w:rFonts w:ascii="Times New Roman" w:eastAsia="Times New Roman" w:hAnsi="Times New Roman" w:cs="Times New Roman"/>
          <w:color w:val="000000" w:themeColor="text1"/>
          <w:sz w:val="24"/>
        </w:rPr>
        <w:t>53</w:t>
      </w:r>
      <w:r w:rsidRPr="008A38E5">
        <w:rPr>
          <w:rFonts w:ascii="Times New Roman" w:eastAsia="Times New Roman" w:hAnsi="Times New Roman" w:cs="Times New Roman"/>
          <w:color w:val="000000" w:themeColor="text1"/>
          <w:sz w:val="24"/>
        </w:rPr>
        <w:t>. M</w:t>
      </w:r>
      <w:r w:rsidR="001639A9" w:rsidRPr="008A38E5">
        <w:rPr>
          <w:rFonts w:ascii="Times New Roman" w:eastAsia="Times New Roman" w:hAnsi="Times New Roman" w:cs="Times New Roman"/>
          <w:color w:val="000000" w:themeColor="text1"/>
          <w:sz w:val="24"/>
        </w:rPr>
        <w:t xml:space="preserve">okytojas namų darbų </w:t>
      </w:r>
      <w:r w:rsidR="00511FE0" w:rsidRPr="008A38E5">
        <w:rPr>
          <w:rFonts w:ascii="Times New Roman" w:eastAsia="Times New Roman" w:hAnsi="Times New Roman" w:cs="Times New Roman"/>
          <w:color w:val="000000" w:themeColor="text1"/>
          <w:sz w:val="24"/>
        </w:rPr>
        <w:t xml:space="preserve">užduotis e-dienyne turi pildyti konkrečiai, aiškiai nurodydamas, </w:t>
      </w:r>
      <w:r w:rsidR="008A38E5">
        <w:rPr>
          <w:rFonts w:ascii="Times New Roman" w:eastAsia="Times New Roman" w:hAnsi="Times New Roman" w:cs="Times New Roman"/>
          <w:color w:val="000000" w:themeColor="text1"/>
          <w:sz w:val="24"/>
        </w:rPr>
        <w:t>ką mokinys turi atlikti, mokėti.</w:t>
      </w:r>
    </w:p>
    <w:p w:rsidR="00511FE0" w:rsidRPr="00511FE0" w:rsidRDefault="00A3223E" w:rsidP="008A38E5">
      <w:pPr>
        <w:spacing w:after="14" w:line="267"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8A38E5">
        <w:rPr>
          <w:rFonts w:ascii="Times New Roman" w:eastAsia="Times New Roman" w:hAnsi="Times New Roman" w:cs="Times New Roman"/>
          <w:color w:val="000000"/>
          <w:sz w:val="24"/>
        </w:rPr>
        <w:t xml:space="preserve"> 54</w:t>
      </w:r>
      <w:r>
        <w:rPr>
          <w:rFonts w:ascii="Times New Roman" w:eastAsia="Times New Roman" w:hAnsi="Times New Roman" w:cs="Times New Roman"/>
          <w:color w:val="000000"/>
          <w:sz w:val="24"/>
        </w:rPr>
        <w:t>.</w:t>
      </w:r>
      <w:r w:rsidR="00511FE0">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D</w:t>
      </w:r>
      <w:r w:rsidR="00511FE0" w:rsidRPr="00511FE0">
        <w:rPr>
          <w:rFonts w:ascii="Times New Roman" w:eastAsia="Times New Roman" w:hAnsi="Times New Roman" w:cs="Times New Roman"/>
          <w:color w:val="000000"/>
          <w:sz w:val="24"/>
        </w:rPr>
        <w:t xml:space="preserve">irektoriaus pavaduotojai vykdo skiriamų namų darbų stebėseną ir kontrolę. </w:t>
      </w:r>
    </w:p>
    <w:p w:rsidR="00047279" w:rsidRDefault="00511FE0" w:rsidP="008A38E5">
      <w:pPr>
        <w:spacing w:after="14" w:line="249"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8A38E5">
        <w:rPr>
          <w:rFonts w:ascii="Times New Roman" w:eastAsia="Times New Roman" w:hAnsi="Times New Roman" w:cs="Times New Roman"/>
          <w:color w:val="000000"/>
          <w:sz w:val="24"/>
        </w:rPr>
        <w:t xml:space="preserve"> 55</w:t>
      </w:r>
      <w:r w:rsidR="00047279" w:rsidRPr="00047279">
        <w:rPr>
          <w:rFonts w:ascii="Times New Roman" w:eastAsia="Times New Roman" w:hAnsi="Times New Roman" w:cs="Times New Roman"/>
          <w:color w:val="000000"/>
          <w:sz w:val="24"/>
        </w:rPr>
        <w:t xml:space="preserve">. </w:t>
      </w:r>
      <w:r w:rsidR="002576E1" w:rsidRPr="00047279">
        <w:rPr>
          <w:rFonts w:ascii="Times New Roman" w:eastAsia="Times New Roman" w:hAnsi="Times New Roman" w:cs="Times New Roman"/>
          <w:color w:val="000000"/>
          <w:sz w:val="24"/>
        </w:rPr>
        <w:t>Kontrolini</w:t>
      </w:r>
      <w:r w:rsidR="00047279">
        <w:rPr>
          <w:rFonts w:ascii="Times New Roman" w:eastAsia="Times New Roman" w:hAnsi="Times New Roman" w:cs="Times New Roman"/>
          <w:color w:val="000000"/>
          <w:sz w:val="24"/>
        </w:rPr>
        <w:t xml:space="preserve">o darbo skyrimas ir vertinimas: </w:t>
      </w:r>
    </w:p>
    <w:p w:rsidR="002576E1" w:rsidRPr="002576E1" w:rsidRDefault="00345D4B" w:rsidP="008A38E5">
      <w:pPr>
        <w:spacing w:after="14" w:line="249"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8A38E5">
        <w:rPr>
          <w:rFonts w:ascii="Times New Roman" w:eastAsia="Times New Roman" w:hAnsi="Times New Roman" w:cs="Times New Roman"/>
          <w:color w:val="000000"/>
          <w:sz w:val="24"/>
        </w:rPr>
        <w:t xml:space="preserve"> 55</w:t>
      </w:r>
      <w:r w:rsidR="001639A9">
        <w:rPr>
          <w:rFonts w:ascii="Times New Roman" w:eastAsia="Times New Roman" w:hAnsi="Times New Roman" w:cs="Times New Roman"/>
          <w:color w:val="000000"/>
          <w:sz w:val="24"/>
        </w:rPr>
        <w:t>.1. m</w:t>
      </w:r>
      <w:r w:rsidR="00047279">
        <w:rPr>
          <w:rFonts w:ascii="Times New Roman" w:eastAsia="Times New Roman" w:hAnsi="Times New Roman" w:cs="Times New Roman"/>
          <w:color w:val="000000"/>
          <w:sz w:val="24"/>
        </w:rPr>
        <w:t>okiniams per dieną skiriami</w:t>
      </w:r>
      <w:r w:rsidR="00CA0EE8">
        <w:rPr>
          <w:rFonts w:ascii="Times New Roman" w:eastAsia="Times New Roman" w:hAnsi="Times New Roman" w:cs="Times New Roman"/>
          <w:color w:val="000000"/>
          <w:sz w:val="24"/>
        </w:rPr>
        <w:t xml:space="preserve"> </w:t>
      </w:r>
      <w:r w:rsidR="00047279">
        <w:rPr>
          <w:rFonts w:ascii="Times New Roman" w:eastAsia="Times New Roman" w:hAnsi="Times New Roman" w:cs="Times New Roman"/>
          <w:color w:val="000000"/>
          <w:sz w:val="24"/>
        </w:rPr>
        <w:t>ne</w:t>
      </w:r>
      <w:r w:rsidR="00CA0EE8">
        <w:rPr>
          <w:rFonts w:ascii="Times New Roman" w:eastAsia="Times New Roman" w:hAnsi="Times New Roman" w:cs="Times New Roman"/>
          <w:color w:val="000000"/>
          <w:sz w:val="24"/>
        </w:rPr>
        <w:t xml:space="preserve"> </w:t>
      </w:r>
      <w:r w:rsidR="00047279">
        <w:rPr>
          <w:rFonts w:ascii="Times New Roman" w:eastAsia="Times New Roman" w:hAnsi="Times New Roman" w:cs="Times New Roman"/>
          <w:color w:val="000000"/>
          <w:sz w:val="24"/>
        </w:rPr>
        <w:t>daugiau kaip du kontroliniai darbai;</w:t>
      </w:r>
      <w:r w:rsidR="002576E1" w:rsidRPr="002576E1">
        <w:rPr>
          <w:rFonts w:ascii="Times New Roman" w:eastAsia="Times New Roman" w:hAnsi="Times New Roman" w:cs="Times New Roman"/>
          <w:color w:val="000000"/>
          <w:sz w:val="24"/>
        </w:rPr>
        <w:t xml:space="preserve"> </w:t>
      </w:r>
    </w:p>
    <w:p w:rsidR="002576E1" w:rsidRPr="002576E1" w:rsidRDefault="00A3223E" w:rsidP="008A38E5">
      <w:pPr>
        <w:spacing w:after="13" w:line="268"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8A38E5">
        <w:rPr>
          <w:rFonts w:ascii="Times New Roman" w:eastAsia="Times New Roman" w:hAnsi="Times New Roman" w:cs="Times New Roman"/>
          <w:color w:val="000000"/>
          <w:sz w:val="24"/>
        </w:rPr>
        <w:t xml:space="preserve"> 55</w:t>
      </w:r>
      <w:r w:rsidR="00047279">
        <w:rPr>
          <w:rFonts w:ascii="Times New Roman" w:eastAsia="Times New Roman" w:hAnsi="Times New Roman" w:cs="Times New Roman"/>
          <w:color w:val="000000"/>
          <w:sz w:val="24"/>
        </w:rPr>
        <w:t xml:space="preserve">.2. </w:t>
      </w:r>
      <w:r w:rsidR="001639A9">
        <w:rPr>
          <w:rFonts w:ascii="Times New Roman" w:eastAsia="Times New Roman" w:hAnsi="Times New Roman" w:cs="Times New Roman"/>
          <w:color w:val="000000"/>
          <w:sz w:val="24"/>
        </w:rPr>
        <w:t>s</w:t>
      </w:r>
      <w:r w:rsidR="002576E1" w:rsidRPr="002576E1">
        <w:rPr>
          <w:rFonts w:ascii="Times New Roman" w:eastAsia="Times New Roman" w:hAnsi="Times New Roman" w:cs="Times New Roman"/>
          <w:color w:val="000000"/>
          <w:sz w:val="24"/>
        </w:rPr>
        <w:t>u mokiniais aptariama kontrolinio darbo struktūra, j</w:t>
      </w:r>
      <w:r w:rsidR="00047279">
        <w:rPr>
          <w:rFonts w:ascii="Times New Roman" w:eastAsia="Times New Roman" w:hAnsi="Times New Roman" w:cs="Times New Roman"/>
          <w:color w:val="000000"/>
          <w:sz w:val="24"/>
        </w:rPr>
        <w:t>o tikslai, vertinimo kriterijai;</w:t>
      </w:r>
      <w:r w:rsidR="002576E1" w:rsidRPr="002576E1">
        <w:rPr>
          <w:rFonts w:ascii="Times New Roman" w:eastAsia="Times New Roman" w:hAnsi="Times New Roman" w:cs="Times New Roman"/>
          <w:color w:val="000000"/>
          <w:sz w:val="24"/>
        </w:rPr>
        <w:t xml:space="preserve">  </w:t>
      </w:r>
    </w:p>
    <w:p w:rsidR="00345D4B" w:rsidRDefault="00A3223E" w:rsidP="008A38E5">
      <w:pPr>
        <w:spacing w:after="13" w:line="268"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8A38E5">
        <w:rPr>
          <w:rFonts w:ascii="Times New Roman" w:eastAsia="Times New Roman" w:hAnsi="Times New Roman" w:cs="Times New Roman"/>
          <w:color w:val="000000"/>
          <w:sz w:val="24"/>
        </w:rPr>
        <w:t xml:space="preserve"> 55</w:t>
      </w:r>
      <w:r w:rsidR="00047279">
        <w:rPr>
          <w:rFonts w:ascii="Times New Roman" w:eastAsia="Times New Roman" w:hAnsi="Times New Roman" w:cs="Times New Roman"/>
          <w:color w:val="000000"/>
          <w:sz w:val="24"/>
        </w:rPr>
        <w:t xml:space="preserve">.3. </w:t>
      </w:r>
      <w:r w:rsidR="001639A9">
        <w:rPr>
          <w:rFonts w:ascii="Times New Roman" w:eastAsia="Times New Roman" w:hAnsi="Times New Roman" w:cs="Times New Roman"/>
          <w:color w:val="000000"/>
          <w:sz w:val="24"/>
        </w:rPr>
        <w:t>p</w:t>
      </w:r>
      <w:r w:rsidR="002576E1" w:rsidRPr="002576E1">
        <w:rPr>
          <w:rFonts w:ascii="Times New Roman" w:eastAsia="Times New Roman" w:hAnsi="Times New Roman" w:cs="Times New Roman"/>
          <w:color w:val="000000"/>
          <w:sz w:val="24"/>
        </w:rPr>
        <w:t>irmą dieną po mokinių atostogų</w:t>
      </w:r>
      <w:r>
        <w:rPr>
          <w:rFonts w:ascii="Times New Roman" w:eastAsia="Times New Roman" w:hAnsi="Times New Roman" w:cs="Times New Roman"/>
          <w:color w:val="000000"/>
          <w:sz w:val="24"/>
        </w:rPr>
        <w:t>, mokiniui grįžus po ligos</w:t>
      </w:r>
      <w:r w:rsidR="002576E1" w:rsidRPr="002576E1">
        <w:rPr>
          <w:rFonts w:ascii="Times New Roman" w:eastAsia="Times New Roman" w:hAnsi="Times New Roman" w:cs="Times New Roman"/>
          <w:color w:val="000000"/>
          <w:sz w:val="24"/>
        </w:rPr>
        <w:t xml:space="preserve"> kontrolinių darbų rašyti nerekome</w:t>
      </w:r>
      <w:r w:rsidR="00047279">
        <w:rPr>
          <w:rFonts w:ascii="Times New Roman" w:eastAsia="Times New Roman" w:hAnsi="Times New Roman" w:cs="Times New Roman"/>
          <w:color w:val="000000"/>
          <w:sz w:val="24"/>
        </w:rPr>
        <w:t>nduojama;</w:t>
      </w:r>
      <w:r w:rsidR="002576E1" w:rsidRPr="002576E1">
        <w:rPr>
          <w:rFonts w:ascii="Times New Roman" w:eastAsia="Times New Roman" w:hAnsi="Times New Roman" w:cs="Times New Roman"/>
          <w:color w:val="000000"/>
          <w:sz w:val="24"/>
        </w:rPr>
        <w:t xml:space="preserve"> </w:t>
      </w:r>
    </w:p>
    <w:p w:rsidR="002576E1" w:rsidRPr="002576E1" w:rsidRDefault="00345D4B" w:rsidP="008A38E5">
      <w:pPr>
        <w:spacing w:after="13" w:line="268"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8A38E5">
        <w:rPr>
          <w:rFonts w:ascii="Times New Roman" w:eastAsia="Times New Roman" w:hAnsi="Times New Roman" w:cs="Times New Roman"/>
          <w:color w:val="000000"/>
          <w:sz w:val="24"/>
        </w:rPr>
        <w:t xml:space="preserve"> 55</w:t>
      </w:r>
      <w:r w:rsidR="00047279">
        <w:rPr>
          <w:rFonts w:ascii="Times New Roman" w:eastAsia="Times New Roman" w:hAnsi="Times New Roman" w:cs="Times New Roman"/>
          <w:color w:val="000000"/>
          <w:sz w:val="24"/>
        </w:rPr>
        <w:t xml:space="preserve">.4. </w:t>
      </w:r>
      <w:r w:rsidR="001639A9">
        <w:rPr>
          <w:rFonts w:ascii="Times New Roman" w:eastAsia="Times New Roman" w:hAnsi="Times New Roman" w:cs="Times New Roman"/>
          <w:color w:val="000000"/>
          <w:sz w:val="24"/>
        </w:rPr>
        <w:t>m</w:t>
      </w:r>
      <w:r w:rsidR="002576E1" w:rsidRPr="002576E1">
        <w:rPr>
          <w:rFonts w:ascii="Times New Roman" w:eastAsia="Times New Roman" w:hAnsi="Times New Roman" w:cs="Times New Roman"/>
          <w:color w:val="000000"/>
          <w:sz w:val="24"/>
        </w:rPr>
        <w:t xml:space="preserve">okytojai įvertintus kontrolinius darbus mokiniams grąžina ne vėliau kaip po savaitės. Kūrybinio pobūdžio darbai mokiniams gali būti grąžinti ir vėliau, priklausomai nuo darbo pobūdžio, jo apimties. Tokiu atveju mokiniai informuojami apie grąžinimo laikotarpį.  </w:t>
      </w:r>
    </w:p>
    <w:p w:rsidR="002576E1" w:rsidRPr="002576E1" w:rsidRDefault="00345D4B" w:rsidP="008A38E5">
      <w:pPr>
        <w:spacing w:after="13" w:line="268"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8A38E5">
        <w:rPr>
          <w:rFonts w:ascii="Times New Roman" w:eastAsia="Times New Roman" w:hAnsi="Times New Roman" w:cs="Times New Roman"/>
          <w:color w:val="000000"/>
          <w:sz w:val="24"/>
        </w:rPr>
        <w:t xml:space="preserve"> 56</w:t>
      </w:r>
      <w:r w:rsidR="001639A9">
        <w:rPr>
          <w:rFonts w:ascii="Times New Roman" w:eastAsia="Times New Roman" w:hAnsi="Times New Roman" w:cs="Times New Roman"/>
          <w:color w:val="000000"/>
          <w:sz w:val="24"/>
        </w:rPr>
        <w:t>. M</w:t>
      </w:r>
      <w:r w:rsidR="00047279">
        <w:rPr>
          <w:rFonts w:ascii="Times New Roman" w:eastAsia="Times New Roman" w:hAnsi="Times New Roman" w:cs="Times New Roman"/>
          <w:color w:val="000000"/>
          <w:sz w:val="24"/>
        </w:rPr>
        <w:t xml:space="preserve">okiniui </w:t>
      </w:r>
      <w:r w:rsidR="002576E1" w:rsidRPr="002576E1">
        <w:rPr>
          <w:rFonts w:ascii="Times New Roman" w:eastAsia="Times New Roman" w:hAnsi="Times New Roman" w:cs="Times New Roman"/>
          <w:color w:val="000000"/>
          <w:sz w:val="24"/>
        </w:rPr>
        <w:t>neatli</w:t>
      </w:r>
      <w:r w:rsidR="00047279">
        <w:rPr>
          <w:rFonts w:ascii="Times New Roman" w:eastAsia="Times New Roman" w:hAnsi="Times New Roman" w:cs="Times New Roman"/>
          <w:color w:val="000000"/>
          <w:sz w:val="24"/>
        </w:rPr>
        <w:t>kus</w:t>
      </w:r>
      <w:r>
        <w:rPr>
          <w:rFonts w:ascii="Times New Roman" w:eastAsia="Times New Roman" w:hAnsi="Times New Roman" w:cs="Times New Roman"/>
          <w:color w:val="000000"/>
          <w:sz w:val="24"/>
        </w:rPr>
        <w:t xml:space="preserve"> mokytojo</w:t>
      </w:r>
      <w:r w:rsidR="002576E1" w:rsidRPr="002576E1">
        <w:rPr>
          <w:rFonts w:ascii="Times New Roman" w:eastAsia="Times New Roman" w:hAnsi="Times New Roman" w:cs="Times New Roman"/>
          <w:color w:val="000000"/>
          <w:sz w:val="24"/>
        </w:rPr>
        <w:t xml:space="preserve"> numatytos vertinimo užduoties (kontrolinio darbo ar kt.), moky</w:t>
      </w:r>
      <w:r w:rsidR="00047279">
        <w:rPr>
          <w:rFonts w:ascii="Times New Roman" w:eastAsia="Times New Roman" w:hAnsi="Times New Roman" w:cs="Times New Roman"/>
          <w:color w:val="000000"/>
          <w:sz w:val="24"/>
        </w:rPr>
        <w:t>tojas numato laiką (</w:t>
      </w:r>
      <w:r w:rsidR="002576E1" w:rsidRPr="002576E1">
        <w:rPr>
          <w:rFonts w:ascii="Times New Roman" w:eastAsia="Times New Roman" w:hAnsi="Times New Roman" w:cs="Times New Roman"/>
          <w:color w:val="000000"/>
          <w:sz w:val="24"/>
        </w:rPr>
        <w:t>iki dviejų savaičių), per kurį jis turi atsiskaityti, ir</w:t>
      </w:r>
      <w:r w:rsidR="001639A9">
        <w:rPr>
          <w:rFonts w:ascii="Times New Roman" w:eastAsia="Times New Roman" w:hAnsi="Times New Roman" w:cs="Times New Roman"/>
          <w:color w:val="000000"/>
          <w:sz w:val="24"/>
        </w:rPr>
        <w:t xml:space="preserve"> iki atsiskaitymo </w:t>
      </w:r>
      <w:r w:rsidR="002576E1" w:rsidRPr="002576E1">
        <w:rPr>
          <w:rFonts w:ascii="Times New Roman" w:eastAsia="Times New Roman" w:hAnsi="Times New Roman" w:cs="Times New Roman"/>
          <w:color w:val="000000"/>
          <w:sz w:val="24"/>
        </w:rPr>
        <w:t>suteikia reikiamą mokymosi pa</w:t>
      </w:r>
      <w:r w:rsidR="001639A9">
        <w:rPr>
          <w:rFonts w:ascii="Times New Roman" w:eastAsia="Times New Roman" w:hAnsi="Times New Roman" w:cs="Times New Roman"/>
          <w:color w:val="000000"/>
          <w:sz w:val="24"/>
        </w:rPr>
        <w:t>galbą</w:t>
      </w:r>
      <w:r w:rsidR="002576E1" w:rsidRPr="002576E1">
        <w:rPr>
          <w:rFonts w:ascii="Times New Roman" w:eastAsia="Times New Roman" w:hAnsi="Times New Roman" w:cs="Times New Roman"/>
          <w:color w:val="000000"/>
          <w:sz w:val="24"/>
        </w:rPr>
        <w:t>. Jeigu mokinys ugdymo laikotar</w:t>
      </w:r>
      <w:r w:rsidR="00A3223E">
        <w:rPr>
          <w:rFonts w:ascii="Times New Roman" w:eastAsia="Times New Roman" w:hAnsi="Times New Roman" w:cs="Times New Roman"/>
          <w:color w:val="000000"/>
          <w:sz w:val="24"/>
        </w:rPr>
        <w:t xml:space="preserve">piu per </w:t>
      </w:r>
      <w:r w:rsidR="002576E1" w:rsidRPr="002576E1">
        <w:rPr>
          <w:rFonts w:ascii="Times New Roman" w:eastAsia="Times New Roman" w:hAnsi="Times New Roman" w:cs="Times New Roman"/>
          <w:color w:val="000000"/>
          <w:sz w:val="24"/>
        </w:rPr>
        <w:t>numatytą laiką neatsiskait</w:t>
      </w:r>
      <w:r w:rsidR="00047279">
        <w:rPr>
          <w:rFonts w:ascii="Times New Roman" w:eastAsia="Times New Roman" w:hAnsi="Times New Roman" w:cs="Times New Roman"/>
          <w:color w:val="000000"/>
          <w:sz w:val="24"/>
        </w:rPr>
        <w:t>ė,</w:t>
      </w:r>
      <w:r w:rsidR="002576E1" w:rsidRPr="002576E1">
        <w:rPr>
          <w:rFonts w:ascii="Times New Roman" w:eastAsia="Times New Roman" w:hAnsi="Times New Roman" w:cs="Times New Roman"/>
          <w:color w:val="000000"/>
          <w:sz w:val="24"/>
        </w:rPr>
        <w:t xml:space="preserve"> jo pasiekimai prilyginami žemiausiam 10 balų sistemos įvertinimui „labai blogai</w:t>
      </w:r>
      <w:r w:rsidR="00047279">
        <w:rPr>
          <w:rFonts w:ascii="Times New Roman" w:eastAsia="Times New Roman" w:hAnsi="Times New Roman" w:cs="Times New Roman"/>
          <w:color w:val="000000"/>
          <w:sz w:val="24"/>
        </w:rPr>
        <w:t xml:space="preserve"> - 1</w:t>
      </w:r>
      <w:r w:rsidR="002576E1" w:rsidRPr="002576E1">
        <w:rPr>
          <w:rFonts w:ascii="Times New Roman" w:eastAsia="Times New Roman" w:hAnsi="Times New Roman" w:cs="Times New Roman"/>
          <w:color w:val="000000"/>
          <w:sz w:val="24"/>
        </w:rPr>
        <w:t xml:space="preserve">“; </w:t>
      </w:r>
      <w:r w:rsidR="008A38E5">
        <w:rPr>
          <w:rFonts w:ascii="Times New Roman" w:eastAsia="Times New Roman" w:hAnsi="Times New Roman" w:cs="Times New Roman"/>
          <w:color w:val="000000"/>
          <w:sz w:val="24"/>
        </w:rPr>
        <w:t xml:space="preserve">pradiniame ugdyme </w:t>
      </w:r>
      <w:proofErr w:type="gramStart"/>
      <w:r w:rsidR="008A38E5">
        <w:rPr>
          <w:rFonts w:ascii="Times New Roman" w:eastAsia="Times New Roman" w:hAnsi="Times New Roman" w:cs="Times New Roman"/>
          <w:color w:val="000000"/>
          <w:sz w:val="24"/>
        </w:rPr>
        <w:t xml:space="preserve">įrašoma </w:t>
      </w:r>
      <w:r w:rsidR="007403D7">
        <w:rPr>
          <w:rFonts w:ascii="Times New Roman" w:eastAsia="Times New Roman" w:hAnsi="Times New Roman" w:cs="Times New Roman"/>
          <w:color w:val="000000"/>
          <w:sz w:val="24"/>
        </w:rPr>
        <w:t>,,neatsiskaitė</w:t>
      </w:r>
      <w:proofErr w:type="gramEnd"/>
      <w:r w:rsidR="007403D7">
        <w:rPr>
          <w:rFonts w:ascii="Times New Roman" w:eastAsia="Times New Roman" w:hAnsi="Times New Roman" w:cs="Times New Roman"/>
          <w:color w:val="000000"/>
          <w:sz w:val="24"/>
        </w:rPr>
        <w:t>”.</w:t>
      </w:r>
    </w:p>
    <w:p w:rsidR="002576E1" w:rsidRPr="002576E1" w:rsidRDefault="00047279" w:rsidP="00134E84">
      <w:pPr>
        <w:spacing w:after="13" w:line="268"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A3223E">
        <w:rPr>
          <w:rFonts w:ascii="Times New Roman" w:eastAsia="Times New Roman" w:hAnsi="Times New Roman" w:cs="Times New Roman"/>
          <w:color w:val="000000"/>
          <w:sz w:val="24"/>
        </w:rPr>
        <w:t xml:space="preserve"> </w:t>
      </w:r>
      <w:r w:rsidR="008A38E5">
        <w:rPr>
          <w:rFonts w:ascii="Times New Roman" w:eastAsia="Times New Roman" w:hAnsi="Times New Roman" w:cs="Times New Roman"/>
          <w:color w:val="000000"/>
          <w:sz w:val="24"/>
        </w:rPr>
        <w:t xml:space="preserve">  57</w:t>
      </w:r>
      <w:r>
        <w:rPr>
          <w:rFonts w:ascii="Times New Roman" w:eastAsia="Times New Roman" w:hAnsi="Times New Roman" w:cs="Times New Roman"/>
          <w:color w:val="000000"/>
          <w:sz w:val="24"/>
        </w:rPr>
        <w:t xml:space="preserve">. </w:t>
      </w:r>
      <w:r w:rsidR="002576E1" w:rsidRPr="002576E1">
        <w:rPr>
          <w:rFonts w:ascii="Times New Roman" w:eastAsia="Times New Roman" w:hAnsi="Times New Roman" w:cs="Times New Roman"/>
          <w:color w:val="000000"/>
          <w:sz w:val="24"/>
        </w:rPr>
        <w:t>Ugdymo procese mokiniai skatinami įsivertinti (reflektuoti) savo mo</w:t>
      </w:r>
      <w:r w:rsidR="007D2F44">
        <w:rPr>
          <w:rFonts w:ascii="Times New Roman" w:eastAsia="Times New Roman" w:hAnsi="Times New Roman" w:cs="Times New Roman"/>
          <w:color w:val="000000"/>
          <w:sz w:val="24"/>
        </w:rPr>
        <w:t>kymąsi. Įsivertinimo</w:t>
      </w:r>
      <w:r w:rsidR="00345D4B">
        <w:rPr>
          <w:rFonts w:ascii="Times New Roman" w:eastAsia="Times New Roman" w:hAnsi="Times New Roman" w:cs="Times New Roman"/>
          <w:color w:val="000000"/>
          <w:sz w:val="24"/>
        </w:rPr>
        <w:t xml:space="preserve"> būdai </w:t>
      </w:r>
      <w:r w:rsidR="007D2F44">
        <w:rPr>
          <w:rFonts w:ascii="Times New Roman" w:eastAsia="Times New Roman" w:hAnsi="Times New Roman" w:cs="Times New Roman"/>
          <w:color w:val="000000"/>
          <w:sz w:val="24"/>
        </w:rPr>
        <w:t xml:space="preserve">formos </w:t>
      </w:r>
      <w:r w:rsidR="00345D4B">
        <w:rPr>
          <w:rFonts w:ascii="Times New Roman" w:eastAsia="Times New Roman" w:hAnsi="Times New Roman" w:cs="Times New Roman"/>
          <w:color w:val="000000"/>
          <w:sz w:val="24"/>
        </w:rPr>
        <w:t>aptariami su mokinais</w:t>
      </w:r>
      <w:r w:rsidR="007D2F44">
        <w:rPr>
          <w:rFonts w:ascii="Times New Roman" w:eastAsia="Times New Roman" w:hAnsi="Times New Roman" w:cs="Times New Roman"/>
          <w:color w:val="000000"/>
          <w:sz w:val="24"/>
        </w:rPr>
        <w:t xml:space="preserve"> ir remiasi aptartais įsivertinimo kriterijais.</w:t>
      </w:r>
      <w:r w:rsidR="002576E1" w:rsidRPr="002576E1">
        <w:rPr>
          <w:rFonts w:ascii="Times New Roman" w:eastAsia="Times New Roman" w:hAnsi="Times New Roman" w:cs="Times New Roman"/>
          <w:color w:val="000000"/>
          <w:sz w:val="24"/>
        </w:rPr>
        <w:t xml:space="preserve"> </w:t>
      </w:r>
    </w:p>
    <w:p w:rsidR="008A2C87" w:rsidRPr="006C1164" w:rsidRDefault="008A2C87" w:rsidP="00134E84">
      <w:pPr>
        <w:spacing w:after="0"/>
        <w:jc w:val="both"/>
        <w:rPr>
          <w:rFonts w:ascii="Times New Roman" w:hAnsi="Times New Roman" w:cs="Times New Roman"/>
          <w:sz w:val="24"/>
          <w:szCs w:val="24"/>
        </w:rPr>
      </w:pPr>
    </w:p>
    <w:p w:rsidR="008A2C87" w:rsidRPr="006C1164" w:rsidRDefault="008A2C87" w:rsidP="008A38E5">
      <w:pPr>
        <w:spacing w:after="0"/>
        <w:jc w:val="center"/>
        <w:rPr>
          <w:rFonts w:ascii="Times New Roman" w:hAnsi="Times New Roman" w:cs="Times New Roman"/>
          <w:b/>
          <w:sz w:val="24"/>
          <w:szCs w:val="24"/>
        </w:rPr>
      </w:pPr>
      <w:r w:rsidRPr="006C1164">
        <w:rPr>
          <w:rFonts w:ascii="Times New Roman" w:hAnsi="Times New Roman" w:cs="Times New Roman"/>
          <w:b/>
          <w:sz w:val="24"/>
          <w:szCs w:val="24"/>
        </w:rPr>
        <w:t>V SKYRIUS</w:t>
      </w:r>
    </w:p>
    <w:p w:rsidR="008A2C87" w:rsidRPr="006C1164" w:rsidRDefault="008A2C87" w:rsidP="008A38E5">
      <w:pPr>
        <w:spacing w:after="0"/>
        <w:jc w:val="center"/>
        <w:rPr>
          <w:rFonts w:ascii="Times New Roman" w:hAnsi="Times New Roman" w:cs="Times New Roman"/>
          <w:b/>
          <w:sz w:val="24"/>
          <w:szCs w:val="24"/>
        </w:rPr>
      </w:pPr>
      <w:r w:rsidRPr="006C1164">
        <w:rPr>
          <w:rFonts w:ascii="Times New Roman" w:hAnsi="Times New Roman" w:cs="Times New Roman"/>
          <w:b/>
          <w:sz w:val="24"/>
          <w:szCs w:val="24"/>
        </w:rPr>
        <w:t>MOKINIŲ ĮGYTŲ KOMPETENCIJŲ VERTINIMAS</w:t>
      </w:r>
    </w:p>
    <w:p w:rsidR="008A2C87" w:rsidRPr="006C1164" w:rsidRDefault="008A2C87" w:rsidP="00134E84">
      <w:pPr>
        <w:spacing w:after="0"/>
        <w:jc w:val="both"/>
        <w:rPr>
          <w:rFonts w:ascii="Times New Roman" w:hAnsi="Times New Roman" w:cs="Times New Roman"/>
          <w:sz w:val="24"/>
          <w:szCs w:val="24"/>
        </w:rPr>
      </w:pPr>
    </w:p>
    <w:p w:rsidR="008A2C87" w:rsidRPr="006C1164" w:rsidRDefault="008A38E5" w:rsidP="00134E84">
      <w:pPr>
        <w:spacing w:after="0"/>
        <w:jc w:val="both"/>
        <w:rPr>
          <w:rFonts w:ascii="Times New Roman" w:hAnsi="Times New Roman" w:cs="Times New Roman"/>
          <w:sz w:val="24"/>
          <w:szCs w:val="24"/>
        </w:rPr>
      </w:pPr>
      <w:r>
        <w:rPr>
          <w:rFonts w:ascii="Times New Roman" w:hAnsi="Times New Roman" w:cs="Times New Roman"/>
          <w:sz w:val="24"/>
          <w:szCs w:val="24"/>
        </w:rPr>
        <w:t xml:space="preserve">            58</w:t>
      </w:r>
      <w:r w:rsidR="008A2C87">
        <w:rPr>
          <w:rFonts w:ascii="Times New Roman" w:hAnsi="Times New Roman" w:cs="Times New Roman"/>
          <w:sz w:val="24"/>
          <w:szCs w:val="24"/>
        </w:rPr>
        <w:t>. K</w:t>
      </w:r>
      <w:r w:rsidR="008A2C87" w:rsidRPr="006C1164">
        <w:rPr>
          <w:rFonts w:ascii="Times New Roman" w:hAnsi="Times New Roman" w:cs="Times New Roman"/>
          <w:sz w:val="24"/>
          <w:szCs w:val="24"/>
        </w:rPr>
        <w:t xml:space="preserve">ompetenciją galima pamatyti, t. y. atpažinti konkrečioje veikloje. Turiningas mokyklos gyvenimas užtikrina, kad mokiniai ugdosi kompetencijas atlikdami užduotis pamokų metu ir dalyvaudami kitose ugdomosiose veiklose. Todėl, vertindami mokinių įgytas kompetencijas, mokytojai vadovaujasi nuostata, kad: </w:t>
      </w:r>
    </w:p>
    <w:p w:rsidR="008A2C87" w:rsidRPr="006C1164" w:rsidRDefault="008F79CA" w:rsidP="00134E8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A38E5">
        <w:rPr>
          <w:rFonts w:ascii="Times New Roman" w:hAnsi="Times New Roman" w:cs="Times New Roman"/>
          <w:sz w:val="24"/>
          <w:szCs w:val="24"/>
        </w:rPr>
        <w:t xml:space="preserve"> 58</w:t>
      </w:r>
      <w:r w:rsidR="008A2C87" w:rsidRPr="006C1164">
        <w:rPr>
          <w:rFonts w:ascii="Times New Roman" w:hAnsi="Times New Roman" w:cs="Times New Roman"/>
          <w:sz w:val="24"/>
          <w:szCs w:val="24"/>
        </w:rPr>
        <w:t xml:space="preserve">.1. ugdant mokinių kompetencijas dalyku, jos vertinamos kartu su dalykiniais pasiekimais; </w:t>
      </w:r>
    </w:p>
    <w:p w:rsidR="00397FA8" w:rsidRDefault="008A2C87" w:rsidP="00134E84">
      <w:pPr>
        <w:spacing w:after="0"/>
        <w:jc w:val="both"/>
        <w:rPr>
          <w:rFonts w:ascii="Times New Roman" w:hAnsi="Times New Roman" w:cs="Times New Roman"/>
          <w:color w:val="000000" w:themeColor="text1"/>
          <w:sz w:val="24"/>
          <w:szCs w:val="24"/>
        </w:rPr>
      </w:pPr>
      <w:r w:rsidRPr="00DD1F98">
        <w:rPr>
          <w:rFonts w:ascii="Times New Roman" w:hAnsi="Times New Roman" w:cs="Times New Roman"/>
          <w:color w:val="000000" w:themeColor="text1"/>
          <w:sz w:val="24"/>
          <w:szCs w:val="24"/>
        </w:rPr>
        <w:t xml:space="preserve">           </w:t>
      </w:r>
      <w:r w:rsidR="008A38E5" w:rsidRPr="00DD1F98">
        <w:rPr>
          <w:rFonts w:ascii="Times New Roman" w:hAnsi="Times New Roman" w:cs="Times New Roman"/>
          <w:color w:val="000000" w:themeColor="text1"/>
          <w:sz w:val="24"/>
          <w:szCs w:val="24"/>
        </w:rPr>
        <w:t xml:space="preserve"> </w:t>
      </w:r>
      <w:r w:rsidR="008A38E5" w:rsidRPr="009E3395">
        <w:rPr>
          <w:rFonts w:ascii="Times New Roman" w:hAnsi="Times New Roman" w:cs="Times New Roman"/>
          <w:color w:val="000000" w:themeColor="text1"/>
          <w:sz w:val="24"/>
          <w:szCs w:val="24"/>
        </w:rPr>
        <w:t>58</w:t>
      </w:r>
      <w:r w:rsidRPr="009E3395">
        <w:rPr>
          <w:rFonts w:ascii="Times New Roman" w:hAnsi="Times New Roman" w:cs="Times New Roman"/>
          <w:color w:val="000000" w:themeColor="text1"/>
          <w:sz w:val="24"/>
          <w:szCs w:val="24"/>
        </w:rPr>
        <w:t xml:space="preserve">.2. mokinių kompetencijos, įgytos dalyvaujant socialinėse, pilietinėse, kultūrinėse </w:t>
      </w:r>
      <w:r w:rsidR="007D2F44" w:rsidRPr="009E3395">
        <w:rPr>
          <w:rFonts w:ascii="Times New Roman" w:hAnsi="Times New Roman" w:cs="Times New Roman"/>
          <w:color w:val="000000" w:themeColor="text1"/>
          <w:sz w:val="24"/>
          <w:szCs w:val="24"/>
        </w:rPr>
        <w:t>ir kitose ugdomosiose veiklose</w:t>
      </w:r>
      <w:r w:rsidR="00397FA8">
        <w:rPr>
          <w:rFonts w:ascii="Times New Roman" w:hAnsi="Times New Roman" w:cs="Times New Roman"/>
          <w:color w:val="000000" w:themeColor="text1"/>
          <w:sz w:val="24"/>
          <w:szCs w:val="24"/>
        </w:rPr>
        <w:t xml:space="preserve"> fiksuojamos</w:t>
      </w:r>
      <w:r w:rsidRPr="009E3395">
        <w:rPr>
          <w:rFonts w:ascii="Times New Roman" w:hAnsi="Times New Roman" w:cs="Times New Roman"/>
          <w:color w:val="000000" w:themeColor="text1"/>
          <w:sz w:val="24"/>
          <w:szCs w:val="24"/>
        </w:rPr>
        <w:t xml:space="preserve"> k</w:t>
      </w:r>
      <w:r w:rsidR="00397FA8">
        <w:rPr>
          <w:rFonts w:ascii="Times New Roman" w:hAnsi="Times New Roman" w:cs="Times New Roman"/>
          <w:color w:val="000000" w:themeColor="text1"/>
          <w:sz w:val="24"/>
          <w:szCs w:val="24"/>
        </w:rPr>
        <w:t>aupiant mokinio veiklas socialinės – pilietinės veiklos lape bei jas fiksuojant elektroniniame dienyne.</w:t>
      </w:r>
    </w:p>
    <w:p w:rsidR="008A2C87" w:rsidRDefault="008A38E5" w:rsidP="00134E84">
      <w:pPr>
        <w:spacing w:after="0"/>
        <w:jc w:val="both"/>
        <w:rPr>
          <w:rFonts w:ascii="Times New Roman" w:hAnsi="Times New Roman" w:cs="Times New Roman"/>
          <w:sz w:val="24"/>
          <w:szCs w:val="24"/>
        </w:rPr>
      </w:pPr>
      <w:r>
        <w:rPr>
          <w:rFonts w:ascii="Times New Roman" w:hAnsi="Times New Roman" w:cs="Times New Roman"/>
          <w:sz w:val="24"/>
          <w:szCs w:val="24"/>
        </w:rPr>
        <w:t xml:space="preserve">            59</w:t>
      </w:r>
      <w:r w:rsidR="008A2C87" w:rsidRPr="003D6C66">
        <w:rPr>
          <w:rFonts w:ascii="Times New Roman" w:hAnsi="Times New Roman" w:cs="Times New Roman"/>
          <w:sz w:val="24"/>
          <w:szCs w:val="24"/>
        </w:rPr>
        <w:t xml:space="preserve">. Mokinio įgytoms kompetencijoms vertinti naudojami </w:t>
      </w:r>
      <w:r w:rsidR="003D6C66" w:rsidRPr="003D6C66">
        <w:rPr>
          <w:rFonts w:ascii="Times New Roman" w:hAnsi="Times New Roman" w:cs="Times New Roman"/>
          <w:sz w:val="24"/>
          <w:szCs w:val="24"/>
        </w:rPr>
        <w:t>formuojamojo ir</w:t>
      </w:r>
      <w:r w:rsidR="008A2C87" w:rsidRPr="003D6C66">
        <w:rPr>
          <w:rFonts w:ascii="Times New Roman" w:hAnsi="Times New Roman" w:cs="Times New Roman"/>
          <w:sz w:val="24"/>
          <w:szCs w:val="24"/>
        </w:rPr>
        <w:t xml:space="preserve"> apibendrinamojo vertinimo būdai. Ugdymo procese daugiausia laiko ir dėmesio skiriama formuojam</w:t>
      </w:r>
      <w:r w:rsidR="003D6C66" w:rsidRPr="003D6C66">
        <w:rPr>
          <w:rFonts w:ascii="Times New Roman" w:hAnsi="Times New Roman" w:cs="Times New Roman"/>
          <w:sz w:val="24"/>
          <w:szCs w:val="24"/>
        </w:rPr>
        <w:t xml:space="preserve">ajam vertinimui. </w:t>
      </w:r>
      <w:r w:rsidR="008A2C87" w:rsidRPr="003D6C66">
        <w:rPr>
          <w:rFonts w:ascii="Times New Roman" w:hAnsi="Times New Roman" w:cs="Times New Roman"/>
          <w:sz w:val="24"/>
          <w:szCs w:val="24"/>
        </w:rPr>
        <w:lastRenderedPageBreak/>
        <w:t>Sukaupta informacija ir kiti mokinių įgytų kompetencijų įrodymai tam tikro mokymosi etapo pabaigoje apibendrinami pažymiu, pasiekimų lygiu, žodiniu ar rašytiniu komentaru.</w:t>
      </w:r>
      <w:r w:rsidR="008A2C87" w:rsidRPr="006C1164">
        <w:rPr>
          <w:rFonts w:ascii="Times New Roman" w:hAnsi="Times New Roman" w:cs="Times New Roman"/>
          <w:sz w:val="24"/>
          <w:szCs w:val="24"/>
        </w:rPr>
        <w:t xml:space="preserve"> </w:t>
      </w:r>
    </w:p>
    <w:p w:rsidR="00D64AC1" w:rsidRPr="00531D3A" w:rsidRDefault="00D64AC1" w:rsidP="00134E84">
      <w:pPr>
        <w:spacing w:after="0"/>
        <w:jc w:val="both"/>
        <w:rPr>
          <w:rFonts w:ascii="Times New Roman" w:hAnsi="Times New Roman" w:cs="Times New Roman"/>
          <w:sz w:val="24"/>
          <w:szCs w:val="24"/>
        </w:rPr>
      </w:pPr>
      <w:r>
        <w:rPr>
          <w:rFonts w:ascii="Times New Roman" w:hAnsi="Times New Roman" w:cs="Times New Roman"/>
          <w:sz w:val="24"/>
          <w:szCs w:val="24"/>
        </w:rPr>
        <w:tab/>
      </w:r>
      <w:r w:rsidR="008A38E5">
        <w:rPr>
          <w:rFonts w:ascii="Times New Roman" w:hAnsi="Times New Roman" w:cs="Times New Roman"/>
          <w:sz w:val="24"/>
          <w:szCs w:val="24"/>
        </w:rPr>
        <w:t>60</w:t>
      </w:r>
      <w:r w:rsidRPr="00531D3A">
        <w:rPr>
          <w:rFonts w:ascii="Times New Roman" w:hAnsi="Times New Roman" w:cs="Times New Roman"/>
          <w:sz w:val="24"/>
          <w:szCs w:val="24"/>
        </w:rPr>
        <w:t xml:space="preserve">. Mokinių įgytoms kompetencijoms vertinti taikomas kaupiamasis vertinimas, sudarantis galimybes kaupti išsamią informaciją apie kompetencijų pokyčius per ilgesnį laiko tarpą ir fiksuojamas mokytojui patogia forma, kuria remiantis jis galėtų pagrįsti savo sprendimą apie galutinį apibendrintą mokinio pasiekimų vertinimą. </w:t>
      </w:r>
    </w:p>
    <w:p w:rsidR="008A2C87" w:rsidRPr="006C1164" w:rsidRDefault="008A38E5" w:rsidP="00134E84">
      <w:pPr>
        <w:spacing w:after="0"/>
        <w:ind w:firstLine="720"/>
        <w:jc w:val="both"/>
        <w:rPr>
          <w:rFonts w:ascii="Times New Roman" w:hAnsi="Times New Roman" w:cs="Times New Roman"/>
          <w:sz w:val="24"/>
          <w:szCs w:val="24"/>
        </w:rPr>
      </w:pPr>
      <w:r>
        <w:rPr>
          <w:rFonts w:ascii="Times New Roman" w:hAnsi="Times New Roman" w:cs="Times New Roman"/>
          <w:sz w:val="24"/>
          <w:szCs w:val="24"/>
        </w:rPr>
        <w:t>61</w:t>
      </w:r>
      <w:r w:rsidR="008A2C87" w:rsidRPr="006C1164">
        <w:rPr>
          <w:rFonts w:ascii="Times New Roman" w:hAnsi="Times New Roman" w:cs="Times New Roman"/>
          <w:sz w:val="24"/>
          <w:szCs w:val="24"/>
        </w:rPr>
        <w:t xml:space="preserve">. Planuojant mokinių įgytų kompetencijų vertinimą </w:t>
      </w:r>
      <w:r w:rsidR="008F79CA">
        <w:rPr>
          <w:rFonts w:ascii="Times New Roman" w:hAnsi="Times New Roman" w:cs="Times New Roman"/>
          <w:sz w:val="24"/>
          <w:szCs w:val="24"/>
        </w:rPr>
        <w:t>svarbu</w:t>
      </w:r>
      <w:r w:rsidR="008A2C87" w:rsidRPr="006C1164">
        <w:rPr>
          <w:rFonts w:ascii="Times New Roman" w:hAnsi="Times New Roman" w:cs="Times New Roman"/>
          <w:sz w:val="24"/>
          <w:szCs w:val="24"/>
        </w:rPr>
        <w:t>:</w:t>
      </w:r>
    </w:p>
    <w:p w:rsidR="008A2C87" w:rsidRPr="006C1164" w:rsidRDefault="00D64AC1" w:rsidP="00134E8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A38E5">
        <w:rPr>
          <w:rFonts w:ascii="Times New Roman" w:hAnsi="Times New Roman" w:cs="Times New Roman"/>
          <w:sz w:val="24"/>
          <w:szCs w:val="24"/>
        </w:rPr>
        <w:t xml:space="preserve"> 61</w:t>
      </w:r>
      <w:r w:rsidR="008A2C87" w:rsidRPr="006C1164">
        <w:rPr>
          <w:rFonts w:ascii="Times New Roman" w:hAnsi="Times New Roman" w:cs="Times New Roman"/>
          <w:sz w:val="24"/>
          <w:szCs w:val="24"/>
        </w:rPr>
        <w:t>.1. ugdymo siekinių numatymas. Vadovaujantis bendrosiomis programomis ir atsižvelgiant į mokinių mokymosi poreikius, klasės kontekstą ir mokyklos kultūrą, apibrėžiami konkretūs ugdymo siekiniai;</w:t>
      </w:r>
    </w:p>
    <w:p w:rsidR="008A2C87" w:rsidRPr="006C1164" w:rsidRDefault="00D64AC1" w:rsidP="00134E8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A38E5">
        <w:rPr>
          <w:rFonts w:ascii="Times New Roman" w:hAnsi="Times New Roman" w:cs="Times New Roman"/>
          <w:sz w:val="24"/>
          <w:szCs w:val="24"/>
        </w:rPr>
        <w:t xml:space="preserve"> 61</w:t>
      </w:r>
      <w:r w:rsidR="008A2C87" w:rsidRPr="006C1164">
        <w:rPr>
          <w:rFonts w:ascii="Times New Roman" w:hAnsi="Times New Roman" w:cs="Times New Roman"/>
          <w:sz w:val="24"/>
          <w:szCs w:val="24"/>
        </w:rPr>
        <w:t>.2. mokymosi žingsnių ir požymių planavimas. Numatoma, kokie mokymosi požymiai parodys, kad mokiniai, sėkmingai įveikdami mažesnius žingsnius, kryptingai juda link užsibrėžto siekinio;</w:t>
      </w:r>
    </w:p>
    <w:p w:rsidR="008A2C87" w:rsidRPr="006C1164" w:rsidRDefault="00D64AC1" w:rsidP="00134E8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A38E5">
        <w:rPr>
          <w:rFonts w:ascii="Times New Roman" w:hAnsi="Times New Roman" w:cs="Times New Roman"/>
          <w:sz w:val="24"/>
          <w:szCs w:val="24"/>
        </w:rPr>
        <w:t xml:space="preserve"> 61</w:t>
      </w:r>
      <w:r w:rsidR="008A2C87" w:rsidRPr="006C1164">
        <w:rPr>
          <w:rFonts w:ascii="Times New Roman" w:hAnsi="Times New Roman" w:cs="Times New Roman"/>
          <w:sz w:val="24"/>
          <w:szCs w:val="24"/>
        </w:rPr>
        <w:t>.3. mokymosi užduočių ir veiklų parinkimas. Mokinių įgytų kompetencijų ugdymo pagrindas yra prasmingos veiklos ir turtingos užduotys. Jomis laikomos probleminės, tiriamosios, analitinės, projektinės ir kt. užduotys bei veiklos. Joms įgyvendinti pasitelkiami įvairūs mokymosi šaltiniai bei aplinkos, svarstomi mokiniams aktualūs klausimai bei problemos ir mokomasi ski</w:t>
      </w:r>
      <w:r w:rsidR="008F79CA">
        <w:rPr>
          <w:rFonts w:ascii="Times New Roman" w:hAnsi="Times New Roman" w:cs="Times New Roman"/>
          <w:sz w:val="24"/>
          <w:szCs w:val="24"/>
        </w:rPr>
        <w:t xml:space="preserve">rtingose aplinkose. Rezultatas - </w:t>
      </w:r>
      <w:r w:rsidR="008A2C87" w:rsidRPr="006C1164">
        <w:rPr>
          <w:rFonts w:ascii="Times New Roman" w:hAnsi="Times New Roman" w:cs="Times New Roman"/>
          <w:sz w:val="24"/>
          <w:szCs w:val="24"/>
        </w:rPr>
        <w:t xml:space="preserve">mokinių priimti ir praktiškai taikomi sprendimai. </w:t>
      </w:r>
    </w:p>
    <w:p w:rsidR="008A2C87" w:rsidRPr="006C1164" w:rsidRDefault="00D64AC1" w:rsidP="00134E8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A38E5">
        <w:rPr>
          <w:rFonts w:ascii="Times New Roman" w:hAnsi="Times New Roman" w:cs="Times New Roman"/>
          <w:sz w:val="24"/>
          <w:szCs w:val="24"/>
        </w:rPr>
        <w:t xml:space="preserve"> 62</w:t>
      </w:r>
      <w:r>
        <w:rPr>
          <w:rFonts w:ascii="Times New Roman" w:hAnsi="Times New Roman" w:cs="Times New Roman"/>
          <w:sz w:val="24"/>
          <w:szCs w:val="24"/>
        </w:rPr>
        <w:t>. V</w:t>
      </w:r>
      <w:r w:rsidR="008A2C87" w:rsidRPr="006C1164">
        <w:rPr>
          <w:rFonts w:ascii="Times New Roman" w:hAnsi="Times New Roman" w:cs="Times New Roman"/>
          <w:sz w:val="24"/>
          <w:szCs w:val="24"/>
        </w:rPr>
        <w:t>eiksmi</w:t>
      </w:r>
      <w:r>
        <w:rPr>
          <w:rFonts w:ascii="Times New Roman" w:hAnsi="Times New Roman" w:cs="Times New Roman"/>
          <w:sz w:val="24"/>
          <w:szCs w:val="24"/>
        </w:rPr>
        <w:t xml:space="preserve">ngas grįžtamasis ryšys - </w:t>
      </w:r>
      <w:r w:rsidR="008A2C87" w:rsidRPr="006C1164">
        <w:rPr>
          <w:rFonts w:ascii="Times New Roman" w:hAnsi="Times New Roman" w:cs="Times New Roman"/>
          <w:sz w:val="24"/>
          <w:szCs w:val="24"/>
        </w:rPr>
        <w:t xml:space="preserve">mokiniui teikiama informacija apie jo pasiekimus ir mokymosi kelią ugdymo (pamokų) metu ir dalyvaujant socialinėse, pilietinėse, kultūrinėse bei kitose mokyklos ugdomosiose veiklose. Grįžtamasis ryšys yra abipusis. Teikdami grįžtamąjį ryšį mokytojai palaiko mokinius, skatina būti atvirus, ieškoti, nebijoti klysti. Mokiniui svarbu sužinoti, ką ir kaip jam reikėtų tobulinti savo mokymosi procese, kad darytų pažangą ir gerėtų jo mokymosi pasiekimai: </w:t>
      </w:r>
    </w:p>
    <w:p w:rsidR="008A2C87" w:rsidRPr="006C1164" w:rsidRDefault="00D64AC1" w:rsidP="00134E8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A38E5">
        <w:rPr>
          <w:rFonts w:ascii="Times New Roman" w:hAnsi="Times New Roman" w:cs="Times New Roman"/>
          <w:sz w:val="24"/>
          <w:szCs w:val="24"/>
        </w:rPr>
        <w:t xml:space="preserve"> 62</w:t>
      </w:r>
      <w:r w:rsidR="008A2C87" w:rsidRPr="006C1164">
        <w:rPr>
          <w:rFonts w:ascii="Times New Roman" w:hAnsi="Times New Roman" w:cs="Times New Roman"/>
          <w:sz w:val="24"/>
          <w:szCs w:val="24"/>
        </w:rPr>
        <w:t>.1. grįžtamasis ryšys teikiamas įvairiomis formomis (žodžiu, raštu</w:t>
      </w:r>
      <w:r w:rsidR="008A2C87">
        <w:rPr>
          <w:rFonts w:ascii="Times New Roman" w:hAnsi="Times New Roman" w:cs="Times New Roman"/>
          <w:sz w:val="24"/>
          <w:szCs w:val="24"/>
        </w:rPr>
        <w:t>, neverbaline kalba), mokinys skatinamas</w:t>
      </w:r>
      <w:r w:rsidR="008A2C87" w:rsidRPr="006C1164">
        <w:rPr>
          <w:rFonts w:ascii="Times New Roman" w:hAnsi="Times New Roman" w:cs="Times New Roman"/>
          <w:sz w:val="24"/>
          <w:szCs w:val="24"/>
        </w:rPr>
        <w:t xml:space="preserve"> pasitikėti savo jėgomis, siek</w:t>
      </w:r>
      <w:r w:rsidR="008A2C87">
        <w:rPr>
          <w:rFonts w:ascii="Times New Roman" w:hAnsi="Times New Roman" w:cs="Times New Roman"/>
          <w:sz w:val="24"/>
          <w:szCs w:val="24"/>
        </w:rPr>
        <w:t>ti geresnių rezultatų, motyvuojamas</w:t>
      </w:r>
      <w:r w:rsidR="008A2C87" w:rsidRPr="006C1164">
        <w:rPr>
          <w:rFonts w:ascii="Times New Roman" w:hAnsi="Times New Roman" w:cs="Times New Roman"/>
          <w:sz w:val="24"/>
          <w:szCs w:val="24"/>
        </w:rPr>
        <w:t xml:space="preserve"> mokytis;</w:t>
      </w:r>
    </w:p>
    <w:p w:rsidR="002576E1" w:rsidRPr="00531D3A" w:rsidRDefault="008A38E5" w:rsidP="008954DB">
      <w:pPr>
        <w:ind w:firstLine="720"/>
        <w:jc w:val="both"/>
        <w:rPr>
          <w:rFonts w:ascii="Times New Roman" w:hAnsi="Times New Roman" w:cs="Times New Roman"/>
          <w:sz w:val="24"/>
          <w:szCs w:val="24"/>
        </w:rPr>
      </w:pPr>
      <w:r>
        <w:rPr>
          <w:rFonts w:ascii="Times New Roman" w:hAnsi="Times New Roman" w:cs="Times New Roman"/>
          <w:sz w:val="24"/>
          <w:szCs w:val="24"/>
        </w:rPr>
        <w:t>62</w:t>
      </w:r>
      <w:r w:rsidR="00D64AC1" w:rsidRPr="00531D3A">
        <w:rPr>
          <w:rFonts w:ascii="Times New Roman" w:hAnsi="Times New Roman" w:cs="Times New Roman"/>
          <w:sz w:val="24"/>
          <w:szCs w:val="24"/>
        </w:rPr>
        <w:t xml:space="preserve">.2. </w:t>
      </w:r>
      <w:r w:rsidR="008A2C87" w:rsidRPr="00531D3A">
        <w:rPr>
          <w:rFonts w:ascii="Times New Roman" w:hAnsi="Times New Roman" w:cs="Times New Roman"/>
          <w:sz w:val="24"/>
          <w:szCs w:val="24"/>
        </w:rPr>
        <w:t xml:space="preserve"> mokinio įgytų kompeten</w:t>
      </w:r>
      <w:r w:rsidR="00D64AC1" w:rsidRPr="00531D3A">
        <w:rPr>
          <w:rFonts w:ascii="Times New Roman" w:hAnsi="Times New Roman" w:cs="Times New Roman"/>
          <w:sz w:val="24"/>
          <w:szCs w:val="24"/>
        </w:rPr>
        <w:t>cijų vertinimas pažymiu neturi</w:t>
      </w:r>
      <w:r w:rsidR="008A2C87" w:rsidRPr="00531D3A">
        <w:rPr>
          <w:rFonts w:ascii="Times New Roman" w:hAnsi="Times New Roman" w:cs="Times New Roman"/>
          <w:sz w:val="24"/>
          <w:szCs w:val="24"/>
        </w:rPr>
        <w:t xml:space="preserve"> būti vyraujanti praktika, nes toks vertinimas nenurodo tolesnio mo</w:t>
      </w:r>
      <w:r w:rsidR="00531D3A" w:rsidRPr="00531D3A">
        <w:rPr>
          <w:rFonts w:ascii="Times New Roman" w:hAnsi="Times New Roman" w:cs="Times New Roman"/>
          <w:sz w:val="24"/>
          <w:szCs w:val="24"/>
        </w:rPr>
        <w:t>kymosi perspektyvų mokiniui.</w:t>
      </w:r>
    </w:p>
    <w:p w:rsidR="002576E1" w:rsidRPr="002576E1" w:rsidRDefault="001808FC" w:rsidP="00397FA8">
      <w:pPr>
        <w:keepNext/>
        <w:keepLines/>
        <w:spacing w:after="5" w:line="260" w:lineRule="auto"/>
        <w:ind w:left="857" w:right="856" w:hanging="10"/>
        <w:jc w:val="center"/>
        <w:outlineLvl w:val="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IX SKYRIUS</w:t>
      </w:r>
    </w:p>
    <w:p w:rsidR="002576E1" w:rsidRPr="002576E1" w:rsidRDefault="002576E1" w:rsidP="007E4EB0">
      <w:pPr>
        <w:spacing w:after="14" w:line="249" w:lineRule="auto"/>
        <w:ind w:left="3828" w:hanging="1560"/>
        <w:rPr>
          <w:rFonts w:ascii="Times New Roman" w:eastAsia="Times New Roman" w:hAnsi="Times New Roman" w:cs="Times New Roman"/>
          <w:color w:val="000000"/>
          <w:sz w:val="24"/>
        </w:rPr>
      </w:pPr>
      <w:r w:rsidRPr="002576E1">
        <w:rPr>
          <w:rFonts w:ascii="Times New Roman" w:eastAsia="Times New Roman" w:hAnsi="Times New Roman" w:cs="Times New Roman"/>
          <w:b/>
          <w:color w:val="000000"/>
          <w:sz w:val="24"/>
        </w:rPr>
        <w:t>SPECIALIŲJŲ POREIKI</w:t>
      </w:r>
      <w:r w:rsidR="00397FA8">
        <w:rPr>
          <w:rFonts w:ascii="Times New Roman" w:eastAsia="Times New Roman" w:hAnsi="Times New Roman" w:cs="Times New Roman"/>
          <w:b/>
          <w:color w:val="000000"/>
          <w:sz w:val="24"/>
        </w:rPr>
        <w:t xml:space="preserve">Ų MOKINIŲ PAŽANGOS IR </w:t>
      </w:r>
      <w:r w:rsidR="008A38E5">
        <w:rPr>
          <w:rFonts w:ascii="Times New Roman" w:eastAsia="Times New Roman" w:hAnsi="Times New Roman" w:cs="Times New Roman"/>
          <w:b/>
          <w:color w:val="000000"/>
          <w:sz w:val="24"/>
        </w:rPr>
        <w:t>PASIEKIMŲ</w:t>
      </w:r>
      <w:r w:rsidRPr="002576E1">
        <w:rPr>
          <w:rFonts w:ascii="Times New Roman" w:eastAsia="Times New Roman" w:hAnsi="Times New Roman" w:cs="Times New Roman"/>
          <w:b/>
          <w:color w:val="000000"/>
          <w:sz w:val="24"/>
        </w:rPr>
        <w:t>VERTINIMAS</w:t>
      </w:r>
    </w:p>
    <w:p w:rsidR="002576E1" w:rsidRPr="002576E1" w:rsidRDefault="002576E1" w:rsidP="008A38E5">
      <w:pPr>
        <w:spacing w:after="20"/>
        <w:ind w:left="908"/>
        <w:jc w:val="center"/>
        <w:rPr>
          <w:rFonts w:ascii="Times New Roman" w:eastAsia="Times New Roman" w:hAnsi="Times New Roman" w:cs="Times New Roman"/>
          <w:color w:val="000000"/>
          <w:sz w:val="24"/>
        </w:rPr>
      </w:pPr>
    </w:p>
    <w:p w:rsidR="002576E1" w:rsidRPr="00A3223E" w:rsidRDefault="001808FC" w:rsidP="00134E84">
      <w:pPr>
        <w:spacing w:after="13" w:line="268" w:lineRule="auto"/>
        <w:ind w:right="2"/>
        <w:jc w:val="both"/>
        <w:rPr>
          <w:rFonts w:ascii="Times New Roman" w:eastAsia="Times New Roman" w:hAnsi="Times New Roman" w:cs="Times New Roman"/>
          <w:sz w:val="24"/>
        </w:rPr>
      </w:pPr>
      <w:r w:rsidRPr="00A3223E">
        <w:rPr>
          <w:rFonts w:ascii="Times New Roman" w:eastAsia="Times New Roman" w:hAnsi="Times New Roman" w:cs="Times New Roman"/>
          <w:sz w:val="24"/>
        </w:rPr>
        <w:t xml:space="preserve">           </w:t>
      </w:r>
      <w:r w:rsidR="00E711DF">
        <w:rPr>
          <w:rFonts w:ascii="Times New Roman" w:eastAsia="Times New Roman" w:hAnsi="Times New Roman" w:cs="Times New Roman"/>
          <w:sz w:val="24"/>
        </w:rPr>
        <w:t xml:space="preserve">  63</w:t>
      </w:r>
      <w:r w:rsidRPr="00A3223E">
        <w:rPr>
          <w:rFonts w:ascii="Times New Roman" w:eastAsia="Times New Roman" w:hAnsi="Times New Roman" w:cs="Times New Roman"/>
          <w:sz w:val="24"/>
        </w:rPr>
        <w:t xml:space="preserve">. </w:t>
      </w:r>
      <w:r w:rsidR="002576E1" w:rsidRPr="00A3223E">
        <w:rPr>
          <w:rFonts w:ascii="Times New Roman" w:eastAsia="Times New Roman" w:hAnsi="Times New Roman" w:cs="Times New Roman"/>
          <w:sz w:val="24"/>
        </w:rPr>
        <w:t>Specialiųjų ugdymosi poreikių turinčių mokinių, ugdomų pagal pradinio ugdymo pritaikytą programą vertinime orientuojamasi į Bendrojoje programoje aprašytus mokinių pasiek</w:t>
      </w:r>
      <w:r w:rsidR="005B5D26" w:rsidRPr="00A3223E">
        <w:rPr>
          <w:rFonts w:ascii="Times New Roman" w:eastAsia="Times New Roman" w:hAnsi="Times New Roman" w:cs="Times New Roman"/>
          <w:sz w:val="24"/>
        </w:rPr>
        <w:t xml:space="preserve">imų lygių požymius ir ugdymosi </w:t>
      </w:r>
      <w:r w:rsidR="002576E1" w:rsidRPr="00A3223E">
        <w:rPr>
          <w:rFonts w:ascii="Times New Roman" w:eastAsia="Times New Roman" w:hAnsi="Times New Roman" w:cs="Times New Roman"/>
          <w:sz w:val="24"/>
        </w:rPr>
        <w:t>laikotarpio pabaigoje įrašomi ugdymo dalykų apibendrinti dalykų pasiekimų lygiai (patenkinamas, pagrindinis, aukštesnysis). Mokiniui nepasiekus paten</w:t>
      </w:r>
      <w:r w:rsidR="005B5D26" w:rsidRPr="00A3223E">
        <w:rPr>
          <w:rFonts w:ascii="Times New Roman" w:eastAsia="Times New Roman" w:hAnsi="Times New Roman" w:cs="Times New Roman"/>
          <w:sz w:val="24"/>
        </w:rPr>
        <w:t xml:space="preserve">kinamo pasiekimų lygio, įrašoma </w:t>
      </w:r>
      <w:r w:rsidR="002576E1" w:rsidRPr="00A3223E">
        <w:rPr>
          <w:rFonts w:ascii="Times New Roman" w:eastAsia="Times New Roman" w:hAnsi="Times New Roman" w:cs="Times New Roman"/>
          <w:sz w:val="24"/>
        </w:rPr>
        <w:t>„nepatenkinamas“. Elektroniniame dienyne prie mokini</w:t>
      </w:r>
      <w:r w:rsidR="00E711DF">
        <w:rPr>
          <w:rFonts w:ascii="Times New Roman" w:eastAsia="Times New Roman" w:hAnsi="Times New Roman" w:cs="Times New Roman"/>
          <w:sz w:val="24"/>
        </w:rPr>
        <w:t xml:space="preserve">o pavardės pažymimas </w:t>
      </w:r>
      <w:proofErr w:type="gramStart"/>
      <w:r w:rsidR="00E711DF">
        <w:rPr>
          <w:rFonts w:ascii="Times New Roman" w:eastAsia="Times New Roman" w:hAnsi="Times New Roman" w:cs="Times New Roman"/>
          <w:sz w:val="24"/>
        </w:rPr>
        <w:t xml:space="preserve">kursas </w:t>
      </w:r>
      <w:r w:rsidR="00C976F7" w:rsidRPr="00A3223E">
        <w:rPr>
          <w:rFonts w:ascii="Times New Roman" w:eastAsia="Times New Roman" w:hAnsi="Times New Roman" w:cs="Times New Roman"/>
          <w:sz w:val="24"/>
        </w:rPr>
        <w:t>,,PR</w:t>
      </w:r>
      <w:proofErr w:type="gramEnd"/>
      <w:r w:rsidR="002576E1" w:rsidRPr="00A3223E">
        <w:rPr>
          <w:rFonts w:ascii="Times New Roman" w:eastAsia="Times New Roman" w:hAnsi="Times New Roman" w:cs="Times New Roman"/>
          <w:sz w:val="24"/>
        </w:rPr>
        <w:t xml:space="preserve">“. </w:t>
      </w:r>
    </w:p>
    <w:p w:rsidR="002576E1" w:rsidRPr="00A3223E" w:rsidRDefault="00531D3A" w:rsidP="00134E84">
      <w:pPr>
        <w:spacing w:after="13" w:line="268" w:lineRule="auto"/>
        <w:ind w:right="2"/>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711DF">
        <w:rPr>
          <w:rFonts w:ascii="Times New Roman" w:eastAsia="Times New Roman" w:hAnsi="Times New Roman" w:cs="Times New Roman"/>
          <w:sz w:val="24"/>
        </w:rPr>
        <w:t xml:space="preserve"> 64</w:t>
      </w:r>
      <w:r w:rsidR="001808FC" w:rsidRPr="00A3223E">
        <w:rPr>
          <w:rFonts w:ascii="Times New Roman" w:eastAsia="Times New Roman" w:hAnsi="Times New Roman" w:cs="Times New Roman"/>
          <w:sz w:val="24"/>
        </w:rPr>
        <w:t xml:space="preserve">. </w:t>
      </w:r>
      <w:r w:rsidR="002576E1" w:rsidRPr="00A3223E">
        <w:rPr>
          <w:rFonts w:ascii="Times New Roman" w:eastAsia="Times New Roman" w:hAnsi="Times New Roman" w:cs="Times New Roman"/>
          <w:sz w:val="24"/>
        </w:rPr>
        <w:t xml:space="preserve">Specialiųjų ugdymosi poreikių turinčių mokinių, ugdomų pagal pradinio ugdymo individualizuotą programą, bei specialiosios medicininės fizinio pajėgumo grupės mokinių padaryta arba nepadaryta pažanga fiksuojama atitinkamoje Dienyno skiltyje įrašant „p. </w:t>
      </w:r>
      <w:proofErr w:type="gramStart"/>
      <w:r w:rsidR="002576E1" w:rsidRPr="00A3223E">
        <w:rPr>
          <w:rFonts w:ascii="Times New Roman" w:eastAsia="Times New Roman" w:hAnsi="Times New Roman" w:cs="Times New Roman"/>
          <w:sz w:val="24"/>
        </w:rPr>
        <w:t>p.“ arba</w:t>
      </w:r>
      <w:proofErr w:type="gramEnd"/>
      <w:r w:rsidR="002576E1" w:rsidRPr="00A3223E">
        <w:rPr>
          <w:rFonts w:ascii="Times New Roman" w:eastAsia="Times New Roman" w:hAnsi="Times New Roman" w:cs="Times New Roman"/>
          <w:sz w:val="24"/>
        </w:rPr>
        <w:t xml:space="preserve"> „n. p.“; (padarė pažangą ar nepadarė pažangos). Elektroniniame dienyne prie mokini</w:t>
      </w:r>
      <w:r w:rsidR="00E711DF">
        <w:rPr>
          <w:rFonts w:ascii="Times New Roman" w:eastAsia="Times New Roman" w:hAnsi="Times New Roman" w:cs="Times New Roman"/>
          <w:sz w:val="24"/>
        </w:rPr>
        <w:t xml:space="preserve">o pavardės pažymimas </w:t>
      </w:r>
      <w:proofErr w:type="gramStart"/>
      <w:r w:rsidR="00C976F7" w:rsidRPr="00A3223E">
        <w:rPr>
          <w:rFonts w:ascii="Times New Roman" w:eastAsia="Times New Roman" w:hAnsi="Times New Roman" w:cs="Times New Roman"/>
          <w:sz w:val="24"/>
        </w:rPr>
        <w:t>kursas ,,IN</w:t>
      </w:r>
      <w:proofErr w:type="gramEnd"/>
      <w:r w:rsidR="002576E1" w:rsidRPr="00A3223E">
        <w:rPr>
          <w:rFonts w:ascii="Times New Roman" w:eastAsia="Times New Roman" w:hAnsi="Times New Roman" w:cs="Times New Roman"/>
          <w:sz w:val="24"/>
        </w:rPr>
        <w:t xml:space="preserve">“. </w:t>
      </w:r>
    </w:p>
    <w:p w:rsidR="002576E1" w:rsidRPr="00A3223E" w:rsidRDefault="00531D3A" w:rsidP="00134E84">
      <w:pPr>
        <w:spacing w:after="13" w:line="268" w:lineRule="auto"/>
        <w:ind w:right="2"/>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711DF">
        <w:rPr>
          <w:rFonts w:ascii="Times New Roman" w:eastAsia="Times New Roman" w:hAnsi="Times New Roman" w:cs="Times New Roman"/>
          <w:sz w:val="24"/>
        </w:rPr>
        <w:t xml:space="preserve"> 65</w:t>
      </w:r>
      <w:r w:rsidR="001808FC" w:rsidRPr="00A3223E">
        <w:rPr>
          <w:rFonts w:ascii="Times New Roman" w:eastAsia="Times New Roman" w:hAnsi="Times New Roman" w:cs="Times New Roman"/>
          <w:sz w:val="24"/>
        </w:rPr>
        <w:t xml:space="preserve">. </w:t>
      </w:r>
      <w:r w:rsidR="002576E1" w:rsidRPr="00A3223E">
        <w:rPr>
          <w:rFonts w:ascii="Times New Roman" w:eastAsia="Times New Roman" w:hAnsi="Times New Roman" w:cs="Times New Roman"/>
          <w:sz w:val="24"/>
        </w:rPr>
        <w:t>Specialiųjų ugdymosi poreikių turinčių mokinių, ugdomų pagal pagrin</w:t>
      </w:r>
      <w:r w:rsidR="00C976F7" w:rsidRPr="00A3223E">
        <w:rPr>
          <w:rFonts w:ascii="Times New Roman" w:eastAsia="Times New Roman" w:hAnsi="Times New Roman" w:cs="Times New Roman"/>
          <w:sz w:val="24"/>
        </w:rPr>
        <w:t xml:space="preserve">dinio </w:t>
      </w:r>
      <w:r w:rsidR="002576E1" w:rsidRPr="00A3223E">
        <w:rPr>
          <w:rFonts w:ascii="Times New Roman" w:eastAsia="Times New Roman" w:hAnsi="Times New Roman" w:cs="Times New Roman"/>
          <w:sz w:val="24"/>
        </w:rPr>
        <w:t>ug</w:t>
      </w:r>
      <w:r w:rsidR="00C976F7" w:rsidRPr="00A3223E">
        <w:rPr>
          <w:rFonts w:ascii="Times New Roman" w:eastAsia="Times New Roman" w:hAnsi="Times New Roman" w:cs="Times New Roman"/>
          <w:sz w:val="24"/>
        </w:rPr>
        <w:t>dymo pritaikytas</w:t>
      </w:r>
      <w:r w:rsidR="002576E1" w:rsidRPr="00A3223E">
        <w:rPr>
          <w:rFonts w:ascii="Times New Roman" w:eastAsia="Times New Roman" w:hAnsi="Times New Roman" w:cs="Times New Roman"/>
          <w:sz w:val="24"/>
        </w:rPr>
        <w:t xml:space="preserve"> dalykų programas, mokymosi pažanga ir pasiekimai vertinami pagal dalykų</w:t>
      </w:r>
      <w:r w:rsidR="00C976F7" w:rsidRPr="00A3223E">
        <w:rPr>
          <w:rFonts w:ascii="Times New Roman" w:eastAsia="Times New Roman" w:hAnsi="Times New Roman" w:cs="Times New Roman"/>
          <w:sz w:val="24"/>
        </w:rPr>
        <w:t xml:space="preserve"> programoje numatytus pasiekimų lygių aprašus</w:t>
      </w:r>
      <w:r w:rsidR="002576E1" w:rsidRPr="00A3223E">
        <w:rPr>
          <w:rFonts w:ascii="Times New Roman" w:eastAsia="Times New Roman" w:hAnsi="Times New Roman" w:cs="Times New Roman"/>
          <w:sz w:val="24"/>
        </w:rPr>
        <w:t xml:space="preserve"> </w:t>
      </w:r>
      <w:r w:rsidR="00C976F7" w:rsidRPr="00A3223E">
        <w:rPr>
          <w:rFonts w:ascii="Times New Roman" w:eastAsia="Times New Roman" w:hAnsi="Times New Roman" w:cs="Times New Roman"/>
          <w:sz w:val="24"/>
        </w:rPr>
        <w:t xml:space="preserve">ir Švietimo pagalbos tarnybos rekomendacijas. Taikoma </w:t>
      </w:r>
      <w:r w:rsidR="002576E1" w:rsidRPr="00A3223E">
        <w:rPr>
          <w:rFonts w:ascii="Times New Roman" w:eastAsia="Times New Roman" w:hAnsi="Times New Roman" w:cs="Times New Roman"/>
          <w:sz w:val="24"/>
        </w:rPr>
        <w:t>10 balų vertinimo sistema. Elektroniniame dienyne prie mokini</w:t>
      </w:r>
      <w:r w:rsidR="00C976F7" w:rsidRPr="00A3223E">
        <w:rPr>
          <w:rFonts w:ascii="Times New Roman" w:eastAsia="Times New Roman" w:hAnsi="Times New Roman" w:cs="Times New Roman"/>
          <w:sz w:val="24"/>
        </w:rPr>
        <w:t xml:space="preserve">o pavardės pažymimas </w:t>
      </w:r>
      <w:proofErr w:type="gramStart"/>
      <w:r w:rsidR="00C976F7" w:rsidRPr="00A3223E">
        <w:rPr>
          <w:rFonts w:ascii="Times New Roman" w:eastAsia="Times New Roman" w:hAnsi="Times New Roman" w:cs="Times New Roman"/>
          <w:sz w:val="24"/>
        </w:rPr>
        <w:t>kursas ,,PR</w:t>
      </w:r>
      <w:proofErr w:type="gramEnd"/>
      <w:r w:rsidR="002576E1" w:rsidRPr="00A3223E">
        <w:rPr>
          <w:rFonts w:ascii="Times New Roman" w:eastAsia="Times New Roman" w:hAnsi="Times New Roman" w:cs="Times New Roman"/>
          <w:sz w:val="24"/>
        </w:rPr>
        <w:t xml:space="preserve">“. </w:t>
      </w:r>
    </w:p>
    <w:p w:rsidR="002576E1" w:rsidRPr="00A3223E" w:rsidRDefault="001808FC" w:rsidP="00134E84">
      <w:pPr>
        <w:spacing w:after="13" w:line="268" w:lineRule="auto"/>
        <w:ind w:right="2"/>
        <w:jc w:val="both"/>
        <w:rPr>
          <w:rFonts w:ascii="Times New Roman" w:eastAsia="Times New Roman" w:hAnsi="Times New Roman" w:cs="Times New Roman"/>
          <w:sz w:val="24"/>
        </w:rPr>
      </w:pPr>
      <w:r w:rsidRPr="00A3223E">
        <w:rPr>
          <w:rFonts w:ascii="Times New Roman" w:eastAsia="Times New Roman" w:hAnsi="Times New Roman" w:cs="Times New Roman"/>
          <w:sz w:val="24"/>
        </w:rPr>
        <w:lastRenderedPageBreak/>
        <w:t xml:space="preserve">         </w:t>
      </w:r>
      <w:r w:rsidR="00531D3A">
        <w:rPr>
          <w:rFonts w:ascii="Times New Roman" w:eastAsia="Times New Roman" w:hAnsi="Times New Roman" w:cs="Times New Roman"/>
          <w:sz w:val="24"/>
        </w:rPr>
        <w:t xml:space="preserve"> </w:t>
      </w:r>
      <w:r w:rsidR="00E711DF">
        <w:rPr>
          <w:rFonts w:ascii="Times New Roman" w:eastAsia="Times New Roman" w:hAnsi="Times New Roman" w:cs="Times New Roman"/>
          <w:sz w:val="24"/>
        </w:rPr>
        <w:t xml:space="preserve"> 66</w:t>
      </w:r>
      <w:r w:rsidR="005B5D26" w:rsidRPr="00A3223E">
        <w:rPr>
          <w:rFonts w:ascii="Times New Roman" w:eastAsia="Times New Roman" w:hAnsi="Times New Roman" w:cs="Times New Roman"/>
          <w:sz w:val="24"/>
        </w:rPr>
        <w:t>.</w:t>
      </w:r>
      <w:r w:rsidRPr="00A3223E">
        <w:rPr>
          <w:rFonts w:ascii="Times New Roman" w:eastAsia="Times New Roman" w:hAnsi="Times New Roman" w:cs="Times New Roman"/>
          <w:sz w:val="24"/>
        </w:rPr>
        <w:t xml:space="preserve"> </w:t>
      </w:r>
      <w:r w:rsidR="00C976F7" w:rsidRPr="00A3223E">
        <w:rPr>
          <w:rFonts w:ascii="Times New Roman" w:eastAsia="Times New Roman" w:hAnsi="Times New Roman" w:cs="Times New Roman"/>
          <w:sz w:val="24"/>
        </w:rPr>
        <w:t>Mokinių</w:t>
      </w:r>
      <w:r w:rsidR="002576E1" w:rsidRPr="00A3223E">
        <w:rPr>
          <w:rFonts w:ascii="Times New Roman" w:eastAsia="Times New Roman" w:hAnsi="Times New Roman" w:cs="Times New Roman"/>
          <w:sz w:val="24"/>
        </w:rPr>
        <w:t>, mokomų pagal individualizuotą pagrindinio ugdymo programą, žinios, gebėjimai ir įgūdžiai vertinami pagal jiems sudarytos programos turinio įsisavinimo lygį, taikant 10 balų vertinimo sistemą. Elektroniniame dienyne prie mokinio pavardės pažymim</w:t>
      </w:r>
      <w:r w:rsidR="00C976F7" w:rsidRPr="00A3223E">
        <w:rPr>
          <w:rFonts w:ascii="Times New Roman" w:eastAsia="Times New Roman" w:hAnsi="Times New Roman" w:cs="Times New Roman"/>
          <w:sz w:val="24"/>
        </w:rPr>
        <w:t xml:space="preserve">as </w:t>
      </w:r>
      <w:proofErr w:type="gramStart"/>
      <w:r w:rsidR="00C976F7" w:rsidRPr="00A3223E">
        <w:rPr>
          <w:rFonts w:ascii="Times New Roman" w:eastAsia="Times New Roman" w:hAnsi="Times New Roman" w:cs="Times New Roman"/>
          <w:sz w:val="24"/>
        </w:rPr>
        <w:t>kursas ,,IN</w:t>
      </w:r>
      <w:proofErr w:type="gramEnd"/>
      <w:r w:rsidR="00C976F7" w:rsidRPr="00A3223E">
        <w:rPr>
          <w:rFonts w:ascii="Times New Roman" w:eastAsia="Times New Roman" w:hAnsi="Times New Roman" w:cs="Times New Roman"/>
          <w:sz w:val="24"/>
        </w:rPr>
        <w:t>“.  Mokinių trimestro, metiniai įvertinimai negali būti nepatenkinami. Jei mokinys gauna nepatenkinamus įvertinimus</w:t>
      </w:r>
      <w:r w:rsidR="00C43E63" w:rsidRPr="00A3223E">
        <w:rPr>
          <w:rFonts w:ascii="Times New Roman" w:eastAsia="Times New Roman" w:hAnsi="Times New Roman" w:cs="Times New Roman"/>
          <w:sz w:val="24"/>
        </w:rPr>
        <w:t xml:space="preserve">, </w:t>
      </w:r>
      <w:r w:rsidR="002576E1" w:rsidRPr="00A3223E">
        <w:rPr>
          <w:rFonts w:ascii="Times New Roman" w:eastAsia="Times New Roman" w:hAnsi="Times New Roman" w:cs="Times New Roman"/>
          <w:sz w:val="24"/>
        </w:rPr>
        <w:t xml:space="preserve">peržiūrima </w:t>
      </w:r>
      <w:r w:rsidR="00C976F7" w:rsidRPr="00A3223E">
        <w:rPr>
          <w:rFonts w:ascii="Times New Roman" w:eastAsia="Times New Roman" w:hAnsi="Times New Roman" w:cs="Times New Roman"/>
          <w:sz w:val="24"/>
        </w:rPr>
        <w:t xml:space="preserve">individualizuota </w:t>
      </w:r>
      <w:r w:rsidR="002576E1" w:rsidRPr="00A3223E">
        <w:rPr>
          <w:rFonts w:ascii="Times New Roman" w:eastAsia="Times New Roman" w:hAnsi="Times New Roman" w:cs="Times New Roman"/>
          <w:sz w:val="24"/>
        </w:rPr>
        <w:t>p</w:t>
      </w:r>
      <w:r w:rsidR="00C976F7" w:rsidRPr="00A3223E">
        <w:rPr>
          <w:rFonts w:ascii="Times New Roman" w:eastAsia="Times New Roman" w:hAnsi="Times New Roman" w:cs="Times New Roman"/>
          <w:sz w:val="24"/>
        </w:rPr>
        <w:t>rograma.</w:t>
      </w:r>
      <w:r w:rsidR="002576E1" w:rsidRPr="00A3223E">
        <w:rPr>
          <w:rFonts w:ascii="Times New Roman" w:eastAsia="Times New Roman" w:hAnsi="Times New Roman" w:cs="Times New Roman"/>
          <w:sz w:val="24"/>
        </w:rPr>
        <w:t xml:space="preserve"> </w:t>
      </w:r>
    </w:p>
    <w:p w:rsidR="002576E1" w:rsidRPr="00A3223E" w:rsidRDefault="002576E1" w:rsidP="00134E84">
      <w:pPr>
        <w:spacing w:after="0"/>
        <w:ind w:left="852"/>
        <w:jc w:val="both"/>
        <w:rPr>
          <w:rFonts w:ascii="Times New Roman" w:eastAsia="Times New Roman" w:hAnsi="Times New Roman" w:cs="Times New Roman"/>
          <w:sz w:val="24"/>
        </w:rPr>
      </w:pPr>
    </w:p>
    <w:p w:rsidR="002576E1" w:rsidRPr="000A09B5" w:rsidRDefault="001808FC" w:rsidP="00E711DF">
      <w:pPr>
        <w:spacing w:after="26"/>
        <w:jc w:val="center"/>
        <w:rPr>
          <w:rFonts w:ascii="Times New Roman" w:eastAsia="Times New Roman" w:hAnsi="Times New Roman" w:cs="Times New Roman"/>
          <w:b/>
          <w:color w:val="000000"/>
          <w:sz w:val="24"/>
        </w:rPr>
      </w:pPr>
      <w:r w:rsidRPr="000A09B5">
        <w:rPr>
          <w:rFonts w:ascii="Times New Roman" w:eastAsia="Times New Roman" w:hAnsi="Times New Roman" w:cs="Times New Roman"/>
          <w:b/>
          <w:color w:val="000000"/>
          <w:sz w:val="24"/>
        </w:rPr>
        <w:t>X SKYRIUS</w:t>
      </w:r>
    </w:p>
    <w:p w:rsidR="002576E1" w:rsidRPr="000A09B5" w:rsidRDefault="00E711DF" w:rsidP="00E711DF">
      <w:pPr>
        <w:keepNext/>
        <w:keepLines/>
        <w:spacing w:after="5" w:line="260" w:lineRule="auto"/>
        <w:ind w:left="365" w:right="360" w:hanging="10"/>
        <w:jc w:val="center"/>
        <w:outlineLvl w:val="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TĖVŲ (GLOBĖJŲ, RŪPINTOJŲ) </w:t>
      </w:r>
      <w:r w:rsidR="002576E1" w:rsidRPr="000A09B5">
        <w:rPr>
          <w:rFonts w:ascii="Times New Roman" w:eastAsia="Times New Roman" w:hAnsi="Times New Roman" w:cs="Times New Roman"/>
          <w:b/>
          <w:color w:val="000000"/>
          <w:sz w:val="24"/>
        </w:rPr>
        <w:t>INFORMAVIMO APIE MOKI</w:t>
      </w:r>
      <w:r w:rsidR="00531D3A">
        <w:rPr>
          <w:rFonts w:ascii="Times New Roman" w:eastAsia="Times New Roman" w:hAnsi="Times New Roman" w:cs="Times New Roman"/>
          <w:b/>
          <w:color w:val="000000"/>
          <w:sz w:val="24"/>
        </w:rPr>
        <w:t>NIŲ PAŽANGĄ IR PASIEKIMUS</w:t>
      </w:r>
    </w:p>
    <w:p w:rsidR="002576E1" w:rsidRPr="002576E1" w:rsidRDefault="002576E1" w:rsidP="00134E84">
      <w:pPr>
        <w:spacing w:after="19"/>
        <w:ind w:left="908"/>
        <w:jc w:val="both"/>
        <w:rPr>
          <w:rFonts w:ascii="Times New Roman" w:eastAsia="Times New Roman" w:hAnsi="Times New Roman" w:cs="Times New Roman"/>
          <w:color w:val="000000"/>
          <w:sz w:val="24"/>
        </w:rPr>
      </w:pPr>
      <w:r w:rsidRPr="002576E1">
        <w:rPr>
          <w:rFonts w:ascii="Times New Roman" w:eastAsia="Times New Roman" w:hAnsi="Times New Roman" w:cs="Times New Roman"/>
          <w:b/>
          <w:color w:val="000000"/>
          <w:sz w:val="24"/>
        </w:rPr>
        <w:t xml:space="preserve"> </w:t>
      </w:r>
    </w:p>
    <w:p w:rsidR="002576E1" w:rsidRPr="002576E1" w:rsidRDefault="005B5D26" w:rsidP="00134E84">
      <w:pPr>
        <w:spacing w:after="13" w:line="268"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E711DF">
        <w:rPr>
          <w:rFonts w:ascii="Times New Roman" w:eastAsia="Times New Roman" w:hAnsi="Times New Roman" w:cs="Times New Roman"/>
          <w:color w:val="000000"/>
          <w:sz w:val="24"/>
        </w:rPr>
        <w:t xml:space="preserve"> 67</w:t>
      </w:r>
      <w:r w:rsidR="001808FC">
        <w:rPr>
          <w:rFonts w:ascii="Times New Roman" w:eastAsia="Times New Roman" w:hAnsi="Times New Roman" w:cs="Times New Roman"/>
          <w:color w:val="000000"/>
          <w:sz w:val="24"/>
        </w:rPr>
        <w:t xml:space="preserve">. </w:t>
      </w:r>
      <w:r w:rsidR="002576E1" w:rsidRPr="002576E1">
        <w:rPr>
          <w:rFonts w:ascii="Times New Roman" w:eastAsia="Times New Roman" w:hAnsi="Times New Roman" w:cs="Times New Roman"/>
          <w:color w:val="000000"/>
          <w:sz w:val="24"/>
        </w:rPr>
        <w:t xml:space="preserve">Informacija apie mokinių </w:t>
      </w:r>
      <w:r w:rsidR="001639A9">
        <w:rPr>
          <w:rFonts w:ascii="Times New Roman" w:eastAsia="Times New Roman" w:hAnsi="Times New Roman" w:cs="Times New Roman"/>
          <w:color w:val="000000"/>
          <w:sz w:val="24"/>
        </w:rPr>
        <w:t xml:space="preserve">pažangos ir pasiekimų vertinimo tvarką </w:t>
      </w:r>
      <w:r w:rsidR="002576E1" w:rsidRPr="002576E1">
        <w:rPr>
          <w:rFonts w:ascii="Times New Roman" w:eastAsia="Times New Roman" w:hAnsi="Times New Roman" w:cs="Times New Roman"/>
          <w:color w:val="000000"/>
          <w:sz w:val="24"/>
        </w:rPr>
        <w:t xml:space="preserve">skelbiama progimnazijos el. svetainėje </w:t>
      </w:r>
      <w:hyperlink r:id="rId5">
        <w:r w:rsidR="002576E1" w:rsidRPr="002576E1">
          <w:rPr>
            <w:rFonts w:ascii="Times New Roman" w:eastAsia="Times New Roman" w:hAnsi="Times New Roman" w:cs="Times New Roman"/>
            <w:color w:val="000000"/>
            <w:sz w:val="24"/>
          </w:rPr>
          <w:t>www.azuolas.prienai.lm.lt</w:t>
        </w:r>
      </w:hyperlink>
      <w:hyperlink r:id="rId6">
        <w:r w:rsidR="002576E1" w:rsidRPr="002576E1">
          <w:rPr>
            <w:rFonts w:ascii="Times New Roman" w:eastAsia="Times New Roman" w:hAnsi="Times New Roman" w:cs="Times New Roman"/>
            <w:color w:val="000000"/>
            <w:sz w:val="24"/>
          </w:rPr>
          <w:t>,</w:t>
        </w:r>
      </w:hyperlink>
      <w:r w:rsidR="001639A9">
        <w:rPr>
          <w:rFonts w:ascii="Times New Roman" w:eastAsia="Times New Roman" w:hAnsi="Times New Roman" w:cs="Times New Roman"/>
          <w:color w:val="000000"/>
          <w:sz w:val="24"/>
        </w:rPr>
        <w:t xml:space="preserve"> elektroniniame dienyne,</w:t>
      </w:r>
      <w:r w:rsidR="002576E1" w:rsidRPr="002576E1">
        <w:rPr>
          <w:rFonts w:ascii="Times New Roman" w:eastAsia="Times New Roman" w:hAnsi="Times New Roman" w:cs="Times New Roman"/>
          <w:color w:val="000000"/>
          <w:sz w:val="24"/>
        </w:rPr>
        <w:t xml:space="preserve"> mokomuosiuose kabinetuose</w:t>
      </w:r>
      <w:r w:rsidR="001639A9">
        <w:rPr>
          <w:rFonts w:ascii="Times New Roman" w:eastAsia="Times New Roman" w:hAnsi="Times New Roman" w:cs="Times New Roman"/>
          <w:color w:val="000000"/>
          <w:sz w:val="24"/>
        </w:rPr>
        <w:t>. Vertinimo tvarka aptariama bendruose klasės tėvų susirinkimuose.</w:t>
      </w:r>
      <w:r w:rsidR="002576E1" w:rsidRPr="002576E1">
        <w:rPr>
          <w:rFonts w:ascii="Times New Roman" w:eastAsia="Times New Roman" w:hAnsi="Times New Roman" w:cs="Times New Roman"/>
          <w:color w:val="000000"/>
          <w:sz w:val="24"/>
        </w:rPr>
        <w:t xml:space="preserve"> </w:t>
      </w:r>
    </w:p>
    <w:p w:rsidR="001808FC" w:rsidRDefault="00C43E63" w:rsidP="00134E84">
      <w:pPr>
        <w:spacing w:after="13" w:line="268"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5B5D26">
        <w:rPr>
          <w:rFonts w:ascii="Times New Roman" w:eastAsia="Times New Roman" w:hAnsi="Times New Roman" w:cs="Times New Roman"/>
          <w:color w:val="000000"/>
          <w:sz w:val="24"/>
        </w:rPr>
        <w:t xml:space="preserve">  </w:t>
      </w:r>
      <w:r w:rsidR="00E711DF">
        <w:rPr>
          <w:rFonts w:ascii="Times New Roman" w:eastAsia="Times New Roman" w:hAnsi="Times New Roman" w:cs="Times New Roman"/>
          <w:color w:val="000000"/>
          <w:sz w:val="24"/>
        </w:rPr>
        <w:t xml:space="preserve"> 68</w:t>
      </w:r>
      <w:r w:rsidR="001639A9">
        <w:rPr>
          <w:rFonts w:ascii="Times New Roman" w:eastAsia="Times New Roman" w:hAnsi="Times New Roman" w:cs="Times New Roman"/>
          <w:color w:val="000000"/>
          <w:sz w:val="24"/>
        </w:rPr>
        <w:t>. Nepatenkinami</w:t>
      </w:r>
      <w:r w:rsidR="001808FC">
        <w:rPr>
          <w:rFonts w:ascii="Times New Roman" w:eastAsia="Times New Roman" w:hAnsi="Times New Roman" w:cs="Times New Roman"/>
          <w:color w:val="000000"/>
          <w:sz w:val="24"/>
        </w:rPr>
        <w:t xml:space="preserve"> </w:t>
      </w:r>
      <w:r w:rsidR="002576E1" w:rsidRPr="002576E1">
        <w:rPr>
          <w:rFonts w:ascii="Times New Roman" w:eastAsia="Times New Roman" w:hAnsi="Times New Roman" w:cs="Times New Roman"/>
          <w:color w:val="000000"/>
          <w:sz w:val="24"/>
        </w:rPr>
        <w:t xml:space="preserve">įvertinimai elektroniniame dienyne yra komentuojami. </w:t>
      </w:r>
    </w:p>
    <w:p w:rsidR="002576E1" w:rsidRPr="002576E1" w:rsidRDefault="005B5D26" w:rsidP="00134E84">
      <w:pPr>
        <w:spacing w:after="13" w:line="268"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E711DF">
        <w:rPr>
          <w:rFonts w:ascii="Times New Roman" w:eastAsia="Times New Roman" w:hAnsi="Times New Roman" w:cs="Times New Roman"/>
          <w:color w:val="000000"/>
          <w:sz w:val="24"/>
        </w:rPr>
        <w:t xml:space="preserve"> 69</w:t>
      </w:r>
      <w:r w:rsidR="001808FC">
        <w:rPr>
          <w:rFonts w:ascii="Times New Roman" w:eastAsia="Times New Roman" w:hAnsi="Times New Roman" w:cs="Times New Roman"/>
          <w:color w:val="000000"/>
          <w:sz w:val="24"/>
        </w:rPr>
        <w:t>. I</w:t>
      </w:r>
      <w:r w:rsidR="002576E1" w:rsidRPr="002576E1">
        <w:rPr>
          <w:rFonts w:ascii="Times New Roman" w:eastAsia="Times New Roman" w:hAnsi="Times New Roman" w:cs="Times New Roman"/>
          <w:color w:val="000000"/>
          <w:sz w:val="24"/>
        </w:rPr>
        <w:t xml:space="preserve">nformacija teikiama mokinio kontrolinių, savarankiškų bei kitų raštu atliekamų darbų lapuose, sąsiuviniuose, pratybose, užrašuose. </w:t>
      </w:r>
    </w:p>
    <w:p w:rsidR="00D61140" w:rsidRDefault="005B5D26" w:rsidP="00134E84">
      <w:pPr>
        <w:spacing w:after="13" w:line="268"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E711DF">
        <w:rPr>
          <w:rFonts w:ascii="Times New Roman" w:eastAsia="Times New Roman" w:hAnsi="Times New Roman" w:cs="Times New Roman"/>
          <w:color w:val="000000"/>
          <w:sz w:val="24"/>
        </w:rPr>
        <w:t xml:space="preserve"> 70</w:t>
      </w:r>
      <w:r w:rsidR="001808FC">
        <w:rPr>
          <w:rFonts w:ascii="Times New Roman" w:eastAsia="Times New Roman" w:hAnsi="Times New Roman" w:cs="Times New Roman"/>
          <w:color w:val="000000"/>
          <w:sz w:val="24"/>
        </w:rPr>
        <w:t xml:space="preserve">. </w:t>
      </w:r>
      <w:r w:rsidR="00D61140">
        <w:rPr>
          <w:rFonts w:ascii="Times New Roman" w:eastAsia="Times New Roman" w:hAnsi="Times New Roman" w:cs="Times New Roman"/>
          <w:color w:val="000000"/>
          <w:sz w:val="24"/>
        </w:rPr>
        <w:t>Informacija apie mokinių pasiekimus teikiama:</w:t>
      </w:r>
    </w:p>
    <w:p w:rsidR="00D61140" w:rsidRDefault="00D61140" w:rsidP="00134E84">
      <w:pPr>
        <w:spacing w:after="13" w:line="268"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E711DF">
        <w:rPr>
          <w:rFonts w:ascii="Times New Roman" w:eastAsia="Times New Roman" w:hAnsi="Times New Roman" w:cs="Times New Roman"/>
          <w:color w:val="000000"/>
          <w:sz w:val="24"/>
        </w:rPr>
        <w:t xml:space="preserve"> 70</w:t>
      </w:r>
      <w:r>
        <w:rPr>
          <w:rFonts w:ascii="Times New Roman" w:eastAsia="Times New Roman" w:hAnsi="Times New Roman" w:cs="Times New Roman"/>
          <w:color w:val="000000"/>
          <w:sz w:val="24"/>
        </w:rPr>
        <w:t>.1. 5-8 klasių mokinių tėvams atvirų durų</w:t>
      </w:r>
      <w:r w:rsidR="00E711DF">
        <w:rPr>
          <w:rFonts w:ascii="Times New Roman" w:eastAsia="Times New Roman" w:hAnsi="Times New Roman" w:cs="Times New Roman"/>
          <w:color w:val="000000"/>
          <w:sz w:val="24"/>
        </w:rPr>
        <w:t xml:space="preserve"> dienose bent du kartus per mokslo metus</w:t>
      </w:r>
      <w:r w:rsidR="002576E1" w:rsidRPr="002576E1">
        <w:rPr>
          <w:rFonts w:ascii="Times New Roman" w:eastAsia="Times New Roman" w:hAnsi="Times New Roman" w:cs="Times New Roman"/>
          <w:color w:val="000000"/>
          <w:sz w:val="24"/>
        </w:rPr>
        <w:t xml:space="preserve">, individualių </w:t>
      </w:r>
      <w:r w:rsidR="001808FC">
        <w:rPr>
          <w:rFonts w:ascii="Times New Roman" w:eastAsia="Times New Roman" w:hAnsi="Times New Roman" w:cs="Times New Roman"/>
          <w:color w:val="000000"/>
          <w:sz w:val="24"/>
        </w:rPr>
        <w:t>pokalbių metu.</w:t>
      </w:r>
    </w:p>
    <w:p w:rsidR="002576E1" w:rsidRPr="002576E1" w:rsidRDefault="00BD4208" w:rsidP="00134E84">
      <w:pPr>
        <w:spacing w:after="13" w:line="268"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E711DF">
        <w:rPr>
          <w:rFonts w:ascii="Times New Roman" w:eastAsia="Times New Roman" w:hAnsi="Times New Roman" w:cs="Times New Roman"/>
          <w:color w:val="000000"/>
          <w:sz w:val="24"/>
        </w:rPr>
        <w:t xml:space="preserve"> 70</w:t>
      </w:r>
      <w:r>
        <w:rPr>
          <w:rFonts w:ascii="Times New Roman" w:eastAsia="Times New Roman" w:hAnsi="Times New Roman" w:cs="Times New Roman"/>
          <w:color w:val="000000"/>
          <w:sz w:val="24"/>
        </w:rPr>
        <w:t>.2. p</w:t>
      </w:r>
      <w:r w:rsidR="00D61140">
        <w:rPr>
          <w:rFonts w:ascii="Times New Roman" w:eastAsia="Times New Roman" w:hAnsi="Times New Roman" w:cs="Times New Roman"/>
          <w:color w:val="000000"/>
          <w:sz w:val="24"/>
        </w:rPr>
        <w:t xml:space="preserve">riešmokyklinio ugdymo vaikų ir pradinio ugdymo mokinių tėvams individualių ir refleksinių </w:t>
      </w:r>
      <w:proofErr w:type="gramStart"/>
      <w:r w:rsidR="00D61140">
        <w:rPr>
          <w:rFonts w:ascii="Times New Roman" w:eastAsia="Times New Roman" w:hAnsi="Times New Roman" w:cs="Times New Roman"/>
          <w:color w:val="000000"/>
          <w:sz w:val="24"/>
        </w:rPr>
        <w:t>pokalbių ,,Mokinys</w:t>
      </w:r>
      <w:proofErr w:type="gramEnd"/>
      <w:r w:rsidR="00D61140">
        <w:rPr>
          <w:rFonts w:ascii="Times New Roman" w:eastAsia="Times New Roman" w:hAnsi="Times New Roman" w:cs="Times New Roman"/>
          <w:color w:val="000000"/>
          <w:sz w:val="24"/>
        </w:rPr>
        <w:t>-tėvai-mokytojas” metu. Refleksiniai pokalbiai organizuojami bent kartą per mokslo metus.</w:t>
      </w:r>
      <w:r w:rsidR="002576E1" w:rsidRPr="002576E1">
        <w:rPr>
          <w:rFonts w:ascii="Times New Roman" w:eastAsia="Times New Roman" w:hAnsi="Times New Roman" w:cs="Times New Roman"/>
          <w:color w:val="000000"/>
          <w:sz w:val="24"/>
        </w:rPr>
        <w:t xml:space="preserve"> </w:t>
      </w:r>
    </w:p>
    <w:p w:rsidR="000A09B5" w:rsidRDefault="005B5D26" w:rsidP="00134E84">
      <w:pPr>
        <w:spacing w:after="13" w:line="268"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E711DF">
        <w:rPr>
          <w:rFonts w:ascii="Times New Roman" w:eastAsia="Times New Roman" w:hAnsi="Times New Roman" w:cs="Times New Roman"/>
          <w:color w:val="000000"/>
          <w:sz w:val="24"/>
        </w:rPr>
        <w:t xml:space="preserve"> 71</w:t>
      </w:r>
      <w:r w:rsidR="001808FC">
        <w:rPr>
          <w:rFonts w:ascii="Times New Roman" w:eastAsia="Times New Roman" w:hAnsi="Times New Roman" w:cs="Times New Roman"/>
          <w:color w:val="000000"/>
          <w:sz w:val="24"/>
        </w:rPr>
        <w:t xml:space="preserve">. </w:t>
      </w:r>
      <w:r w:rsidR="002576E1" w:rsidRPr="002576E1">
        <w:rPr>
          <w:rFonts w:ascii="Times New Roman" w:eastAsia="Times New Roman" w:hAnsi="Times New Roman" w:cs="Times New Roman"/>
          <w:color w:val="000000"/>
          <w:sz w:val="24"/>
        </w:rPr>
        <w:t>Kilus abejonių dėl pasiekimų įvertinimo objektyvumo, mokinių tėvai (globėjai, rūpintojai</w:t>
      </w:r>
      <w:r w:rsidR="00C43E63">
        <w:rPr>
          <w:rFonts w:ascii="Times New Roman" w:eastAsia="Times New Roman" w:hAnsi="Times New Roman" w:cs="Times New Roman"/>
          <w:color w:val="000000"/>
          <w:sz w:val="24"/>
        </w:rPr>
        <w:t>) kreipiasi į mokantį mokytoją a</w:t>
      </w:r>
      <w:r w:rsidR="002576E1" w:rsidRPr="002576E1">
        <w:rPr>
          <w:rFonts w:ascii="Times New Roman" w:eastAsia="Times New Roman" w:hAnsi="Times New Roman" w:cs="Times New Roman"/>
          <w:color w:val="000000"/>
          <w:sz w:val="24"/>
        </w:rPr>
        <w:t xml:space="preserve">r </w:t>
      </w:r>
      <w:r w:rsidR="001808FC">
        <w:rPr>
          <w:rFonts w:ascii="Times New Roman" w:eastAsia="Times New Roman" w:hAnsi="Times New Roman" w:cs="Times New Roman"/>
          <w:color w:val="000000"/>
          <w:sz w:val="24"/>
        </w:rPr>
        <w:t xml:space="preserve">administraciją ir </w:t>
      </w:r>
      <w:r w:rsidR="00BD4208">
        <w:rPr>
          <w:rFonts w:ascii="Times New Roman" w:eastAsia="Times New Roman" w:hAnsi="Times New Roman" w:cs="Times New Roman"/>
          <w:color w:val="000000"/>
          <w:sz w:val="24"/>
        </w:rPr>
        <w:t>aptaria vertinimą</w:t>
      </w:r>
      <w:r w:rsidR="002576E1" w:rsidRPr="002576E1">
        <w:rPr>
          <w:rFonts w:ascii="Times New Roman" w:eastAsia="Times New Roman" w:hAnsi="Times New Roman" w:cs="Times New Roman"/>
          <w:color w:val="000000"/>
          <w:sz w:val="24"/>
        </w:rPr>
        <w:t xml:space="preserve">. </w:t>
      </w:r>
    </w:p>
    <w:p w:rsidR="000A09B5" w:rsidRDefault="000A09B5" w:rsidP="00134E84">
      <w:pPr>
        <w:spacing w:after="0"/>
        <w:jc w:val="both"/>
        <w:rPr>
          <w:rFonts w:ascii="Times New Roman" w:eastAsia="Times New Roman" w:hAnsi="Times New Roman" w:cs="Times New Roman"/>
          <w:color w:val="000000"/>
          <w:sz w:val="24"/>
        </w:rPr>
      </w:pPr>
    </w:p>
    <w:p w:rsidR="000A09B5" w:rsidRPr="00531D3A" w:rsidRDefault="00576E12" w:rsidP="00E711DF">
      <w:pPr>
        <w:spacing w:after="96"/>
        <w:ind w:left="726" w:right="725" w:hanging="10"/>
        <w:jc w:val="center"/>
        <w:rPr>
          <w:rFonts w:ascii="Times New Roman" w:eastAsia="Times New Roman" w:hAnsi="Times New Roman" w:cs="Times New Roman"/>
          <w:sz w:val="24"/>
        </w:rPr>
      </w:pPr>
      <w:r w:rsidRPr="00531D3A">
        <w:rPr>
          <w:rFonts w:ascii="Times New Roman" w:eastAsia="Times New Roman" w:hAnsi="Times New Roman" w:cs="Times New Roman"/>
          <w:b/>
          <w:sz w:val="24"/>
        </w:rPr>
        <w:t>XI</w:t>
      </w:r>
      <w:r w:rsidR="000A09B5" w:rsidRPr="00531D3A">
        <w:rPr>
          <w:rFonts w:ascii="Times New Roman" w:eastAsia="Times New Roman" w:hAnsi="Times New Roman" w:cs="Times New Roman"/>
          <w:b/>
          <w:sz w:val="24"/>
        </w:rPr>
        <w:t xml:space="preserve"> SKYRIUS</w:t>
      </w:r>
    </w:p>
    <w:p w:rsidR="00576E12" w:rsidRPr="00531D3A" w:rsidRDefault="000A09B5" w:rsidP="00E711DF">
      <w:pPr>
        <w:keepNext/>
        <w:keepLines/>
        <w:spacing w:after="142"/>
        <w:ind w:left="726" w:right="721" w:hanging="10"/>
        <w:jc w:val="center"/>
        <w:outlineLvl w:val="0"/>
        <w:rPr>
          <w:rFonts w:ascii="Times New Roman" w:eastAsia="Times New Roman" w:hAnsi="Times New Roman" w:cs="Times New Roman"/>
          <w:b/>
          <w:sz w:val="24"/>
        </w:rPr>
      </w:pPr>
      <w:r w:rsidRPr="00531D3A">
        <w:rPr>
          <w:rFonts w:ascii="Times New Roman" w:eastAsia="Times New Roman" w:hAnsi="Times New Roman" w:cs="Times New Roman"/>
          <w:b/>
          <w:sz w:val="24"/>
        </w:rPr>
        <w:t>BAIGIAMOSIOS NUOSTATOS</w:t>
      </w:r>
    </w:p>
    <w:p w:rsidR="000A09B5" w:rsidRPr="00531D3A" w:rsidRDefault="00576E12" w:rsidP="00134E84">
      <w:pPr>
        <w:keepNext/>
        <w:keepLines/>
        <w:spacing w:after="0"/>
        <w:ind w:right="721"/>
        <w:jc w:val="both"/>
        <w:outlineLvl w:val="0"/>
        <w:rPr>
          <w:rFonts w:ascii="Times New Roman" w:eastAsia="Times New Roman" w:hAnsi="Times New Roman" w:cs="Times New Roman"/>
          <w:b/>
          <w:sz w:val="24"/>
        </w:rPr>
      </w:pPr>
      <w:r w:rsidRPr="00531D3A">
        <w:rPr>
          <w:rFonts w:ascii="Times New Roman" w:eastAsia="Times New Roman" w:hAnsi="Times New Roman" w:cs="Times New Roman"/>
          <w:sz w:val="24"/>
        </w:rPr>
        <w:t xml:space="preserve">             </w:t>
      </w:r>
      <w:r w:rsidR="00E711DF">
        <w:rPr>
          <w:rFonts w:ascii="Times New Roman" w:eastAsia="Times New Roman" w:hAnsi="Times New Roman" w:cs="Times New Roman"/>
          <w:sz w:val="24"/>
        </w:rPr>
        <w:t>72</w:t>
      </w:r>
      <w:r w:rsidRPr="00531D3A">
        <w:rPr>
          <w:rFonts w:ascii="Times New Roman" w:eastAsia="Times New Roman" w:hAnsi="Times New Roman" w:cs="Times New Roman"/>
          <w:b/>
          <w:sz w:val="24"/>
        </w:rPr>
        <w:t xml:space="preserve">. </w:t>
      </w:r>
      <w:r w:rsidR="000A09B5" w:rsidRPr="00531D3A">
        <w:rPr>
          <w:rFonts w:ascii="Times New Roman" w:eastAsia="Times New Roman" w:hAnsi="Times New Roman" w:cs="Times New Roman"/>
          <w:sz w:val="24"/>
        </w:rPr>
        <w:t>Mokinių mokymosi pasiekimų vertinimo ir vertinimo rezultatų pana</w:t>
      </w:r>
      <w:r w:rsidRPr="00531D3A">
        <w:rPr>
          <w:rFonts w:ascii="Times New Roman" w:eastAsia="Times New Roman" w:hAnsi="Times New Roman" w:cs="Times New Roman"/>
          <w:sz w:val="24"/>
        </w:rPr>
        <w:t>udojimo tvarką tvirtina progimnazijos</w:t>
      </w:r>
      <w:r w:rsidR="000A09B5" w:rsidRPr="00531D3A">
        <w:rPr>
          <w:rFonts w:ascii="Times New Roman" w:eastAsia="Times New Roman" w:hAnsi="Times New Roman" w:cs="Times New Roman"/>
          <w:sz w:val="24"/>
        </w:rPr>
        <w:t xml:space="preserve"> vadovas, s</w:t>
      </w:r>
      <w:r w:rsidRPr="00531D3A">
        <w:rPr>
          <w:rFonts w:ascii="Times New Roman" w:eastAsia="Times New Roman" w:hAnsi="Times New Roman" w:cs="Times New Roman"/>
          <w:sz w:val="24"/>
        </w:rPr>
        <w:t>uderinęs su Progimnazijos</w:t>
      </w:r>
      <w:r w:rsidR="000A09B5" w:rsidRPr="00531D3A">
        <w:rPr>
          <w:rFonts w:ascii="Times New Roman" w:eastAsia="Times New Roman" w:hAnsi="Times New Roman" w:cs="Times New Roman"/>
          <w:sz w:val="24"/>
        </w:rPr>
        <w:t xml:space="preserve"> taryba. </w:t>
      </w:r>
      <w:r w:rsidRPr="00531D3A">
        <w:rPr>
          <w:rFonts w:ascii="Times New Roman" w:eastAsia="Times New Roman" w:hAnsi="Times New Roman" w:cs="Times New Roman"/>
          <w:sz w:val="24"/>
        </w:rPr>
        <w:t>Tvarka skelbiama viešai progimnazijos</w:t>
      </w:r>
      <w:r w:rsidR="000A09B5" w:rsidRPr="00531D3A">
        <w:rPr>
          <w:rFonts w:ascii="Times New Roman" w:eastAsia="Times New Roman" w:hAnsi="Times New Roman" w:cs="Times New Roman"/>
          <w:sz w:val="24"/>
        </w:rPr>
        <w:t xml:space="preserve"> interneto svetainėje. </w:t>
      </w:r>
    </w:p>
    <w:p w:rsidR="000A09B5" w:rsidRPr="00531D3A" w:rsidRDefault="00E711DF" w:rsidP="00134E84">
      <w:pPr>
        <w:spacing w:after="0" w:line="267"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73</w:t>
      </w:r>
      <w:r w:rsidR="00576E12" w:rsidRPr="00531D3A">
        <w:rPr>
          <w:rFonts w:ascii="Times New Roman" w:eastAsia="Times New Roman" w:hAnsi="Times New Roman" w:cs="Times New Roman"/>
          <w:sz w:val="24"/>
        </w:rPr>
        <w:t xml:space="preserve">. </w:t>
      </w:r>
      <w:r w:rsidR="000A09B5" w:rsidRPr="00531D3A">
        <w:rPr>
          <w:rFonts w:ascii="Times New Roman" w:eastAsia="Times New Roman" w:hAnsi="Times New Roman" w:cs="Times New Roman"/>
          <w:sz w:val="24"/>
        </w:rPr>
        <w:t>Klasių vadovai, dalykų mokytojai, švie</w:t>
      </w:r>
      <w:r w:rsidR="00576E12" w:rsidRPr="00531D3A">
        <w:rPr>
          <w:rFonts w:ascii="Times New Roman" w:eastAsia="Times New Roman" w:hAnsi="Times New Roman" w:cs="Times New Roman"/>
          <w:sz w:val="24"/>
        </w:rPr>
        <w:t>timo pagalbos specialistai, 5-8</w:t>
      </w:r>
      <w:r w:rsidR="000A09B5" w:rsidRPr="00531D3A">
        <w:rPr>
          <w:rFonts w:ascii="Times New Roman" w:eastAsia="Times New Roman" w:hAnsi="Times New Roman" w:cs="Times New Roman"/>
          <w:sz w:val="24"/>
        </w:rPr>
        <w:t xml:space="preserve"> klasių mokiniai supažindi</w:t>
      </w:r>
      <w:r w:rsidR="00CF1516" w:rsidRPr="00531D3A">
        <w:rPr>
          <w:rFonts w:ascii="Times New Roman" w:eastAsia="Times New Roman" w:hAnsi="Times New Roman" w:cs="Times New Roman"/>
          <w:sz w:val="24"/>
        </w:rPr>
        <w:t>nami su šia tvarka</w:t>
      </w:r>
      <w:r w:rsidR="000A09B5" w:rsidRPr="00531D3A">
        <w:rPr>
          <w:rFonts w:ascii="Times New Roman" w:eastAsia="Times New Roman" w:hAnsi="Times New Roman" w:cs="Times New Roman"/>
          <w:sz w:val="24"/>
        </w:rPr>
        <w:t xml:space="preserve"> iš karto po jos įsigaliojimo ir kiekvienų mokslo metų rugsėjo mėnesio pirmąją savaitę. </w:t>
      </w:r>
    </w:p>
    <w:p w:rsidR="00CF1516" w:rsidRPr="00531D3A" w:rsidRDefault="00E711DF" w:rsidP="00134E84">
      <w:pPr>
        <w:spacing w:after="0" w:line="267"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74</w:t>
      </w:r>
      <w:r w:rsidR="00CF1516" w:rsidRPr="00531D3A">
        <w:rPr>
          <w:rFonts w:ascii="Times New Roman" w:eastAsia="Times New Roman" w:hAnsi="Times New Roman" w:cs="Times New Roman"/>
          <w:sz w:val="24"/>
        </w:rPr>
        <w:t xml:space="preserve">. Mokinių tėvai/globėjai su vertinimo tvarka supažindinami tėvų susirinkimų, individualių pokalbių metu, per elektroninį dienyną.     </w:t>
      </w:r>
    </w:p>
    <w:p w:rsidR="000A09B5" w:rsidRPr="00531D3A" w:rsidRDefault="000A09B5" w:rsidP="00134E84">
      <w:pPr>
        <w:spacing w:after="0"/>
        <w:ind w:left="852"/>
        <w:jc w:val="both"/>
        <w:rPr>
          <w:rFonts w:ascii="Times New Roman" w:eastAsia="Times New Roman" w:hAnsi="Times New Roman" w:cs="Times New Roman"/>
          <w:sz w:val="24"/>
        </w:rPr>
      </w:pPr>
    </w:p>
    <w:p w:rsidR="000A09B5" w:rsidRPr="00531D3A" w:rsidRDefault="000A09B5" w:rsidP="00134E84">
      <w:pPr>
        <w:spacing w:after="0"/>
        <w:ind w:left="852"/>
        <w:jc w:val="both"/>
        <w:rPr>
          <w:rFonts w:ascii="Times New Roman" w:eastAsia="Times New Roman" w:hAnsi="Times New Roman" w:cs="Times New Roman"/>
          <w:sz w:val="24"/>
        </w:rPr>
      </w:pPr>
    </w:p>
    <w:p w:rsidR="000A09B5" w:rsidRPr="00531D3A" w:rsidRDefault="000A09B5" w:rsidP="00134E84">
      <w:pPr>
        <w:spacing w:after="0"/>
        <w:ind w:left="852"/>
        <w:jc w:val="both"/>
        <w:rPr>
          <w:rFonts w:ascii="Times New Roman" w:eastAsia="Times New Roman" w:hAnsi="Times New Roman" w:cs="Times New Roman"/>
          <w:sz w:val="24"/>
        </w:rPr>
      </w:pPr>
    </w:p>
    <w:p w:rsidR="000A09B5" w:rsidRDefault="000A09B5" w:rsidP="00134E84">
      <w:pPr>
        <w:spacing w:after="0"/>
        <w:ind w:left="852"/>
        <w:jc w:val="both"/>
        <w:rPr>
          <w:rFonts w:ascii="Times New Roman" w:eastAsia="Times New Roman" w:hAnsi="Times New Roman" w:cs="Times New Roman"/>
          <w:color w:val="000000"/>
          <w:sz w:val="24"/>
        </w:rPr>
      </w:pPr>
    </w:p>
    <w:p w:rsidR="000A09B5" w:rsidRDefault="000A09B5" w:rsidP="00134E84">
      <w:pPr>
        <w:spacing w:after="0"/>
        <w:ind w:left="852"/>
        <w:jc w:val="both"/>
        <w:rPr>
          <w:rFonts w:ascii="Times New Roman" w:eastAsia="Times New Roman" w:hAnsi="Times New Roman" w:cs="Times New Roman"/>
          <w:color w:val="000000"/>
          <w:sz w:val="24"/>
        </w:rPr>
      </w:pPr>
    </w:p>
    <w:p w:rsidR="000A09B5" w:rsidRPr="002576E1" w:rsidRDefault="000A09B5" w:rsidP="00134E84">
      <w:pPr>
        <w:spacing w:after="0"/>
        <w:ind w:left="852"/>
        <w:jc w:val="both"/>
        <w:rPr>
          <w:rFonts w:ascii="Times New Roman" w:eastAsia="Times New Roman" w:hAnsi="Times New Roman" w:cs="Times New Roman"/>
          <w:color w:val="000000"/>
          <w:sz w:val="24"/>
        </w:rPr>
      </w:pPr>
    </w:p>
    <w:p w:rsidR="002576E1" w:rsidRPr="002576E1" w:rsidRDefault="002576E1" w:rsidP="00E711DF">
      <w:pPr>
        <w:spacing w:after="0"/>
        <w:ind w:left="847"/>
        <w:jc w:val="center"/>
        <w:rPr>
          <w:rFonts w:ascii="Times New Roman" w:eastAsia="Times New Roman" w:hAnsi="Times New Roman" w:cs="Times New Roman"/>
          <w:color w:val="000000"/>
          <w:sz w:val="24"/>
        </w:rPr>
      </w:pPr>
      <w:r w:rsidRPr="002576E1">
        <w:rPr>
          <w:rFonts w:ascii="Times New Roman" w:eastAsia="Times New Roman" w:hAnsi="Times New Roman" w:cs="Times New Roman"/>
          <w:color w:val="000000"/>
          <w:sz w:val="24"/>
        </w:rPr>
        <w:t>_____________________________________</w:t>
      </w:r>
    </w:p>
    <w:p w:rsidR="002576E1" w:rsidRPr="002576E1" w:rsidRDefault="002576E1" w:rsidP="00E711DF">
      <w:pPr>
        <w:spacing w:after="0"/>
        <w:ind w:left="908"/>
        <w:jc w:val="center"/>
        <w:rPr>
          <w:rFonts w:ascii="Times New Roman" w:eastAsia="Times New Roman" w:hAnsi="Times New Roman" w:cs="Times New Roman"/>
          <w:color w:val="000000"/>
          <w:sz w:val="24"/>
        </w:rPr>
      </w:pPr>
    </w:p>
    <w:p w:rsidR="006E2197" w:rsidRPr="000A09B5" w:rsidRDefault="00691087" w:rsidP="00E711DF">
      <w:pPr>
        <w:spacing w:after="0"/>
        <w:ind w:left="908"/>
        <w:jc w:val="both"/>
        <w:rPr>
          <w:rFonts w:ascii="Times New Roman" w:eastAsia="Times New Roman" w:hAnsi="Times New Roman" w:cs="Times New Roman"/>
          <w:color w:val="000000"/>
          <w:sz w:val="24"/>
        </w:rPr>
      </w:pPr>
    </w:p>
    <w:sectPr w:rsidR="006E2197" w:rsidRPr="000A09B5">
      <w:pgSz w:w="11906" w:h="16838"/>
      <w:pgMar w:top="1135" w:right="562" w:bottom="1281"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A5064"/>
    <w:multiLevelType w:val="hybridMultilevel"/>
    <w:tmpl w:val="BC2203BE"/>
    <w:lvl w:ilvl="0" w:tplc="0DD874BE">
      <w:start w:val="4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2602F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AA8E2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D62C2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EC27B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66D43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127CD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D0616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F68B5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E43255"/>
    <w:multiLevelType w:val="multilevel"/>
    <w:tmpl w:val="275A0148"/>
    <w:lvl w:ilvl="0">
      <w:start w:val="8"/>
      <w:numFmt w:val="decimal"/>
      <w:lvlText w:val="%1."/>
      <w:lvlJc w:val="left"/>
      <w:pPr>
        <w:ind w:left="12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9631E0"/>
    <w:multiLevelType w:val="hybridMultilevel"/>
    <w:tmpl w:val="3D8816FC"/>
    <w:lvl w:ilvl="0" w:tplc="1E4222C4">
      <w:start w:val="5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4A9A5A">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00643C">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7A0A20">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EA5AB2">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D623D2">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FA84C6">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B62024">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2C64BC">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20C3168"/>
    <w:multiLevelType w:val="multilevel"/>
    <w:tmpl w:val="2708A7EC"/>
    <w:lvl w:ilvl="0">
      <w:start w:val="3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1884B00"/>
    <w:multiLevelType w:val="hybridMultilevel"/>
    <w:tmpl w:val="FA7CEBD4"/>
    <w:lvl w:ilvl="0" w:tplc="D4F08F58">
      <w:start w:val="1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5E255C">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26E428">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E6DAB6">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A5AB0">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3E6A3E">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4E3C9A">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288F68">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A42A64">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4D2037"/>
    <w:multiLevelType w:val="hybridMultilevel"/>
    <w:tmpl w:val="2480A878"/>
    <w:lvl w:ilvl="0" w:tplc="7D9A1F5C">
      <w:start w:val="42"/>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664CBE">
      <w:start w:val="1"/>
      <w:numFmt w:val="lowerLetter"/>
      <w:lvlText w:val="%2"/>
      <w:lvlJc w:val="left"/>
      <w:pPr>
        <w:ind w:left="2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E447DA">
      <w:start w:val="1"/>
      <w:numFmt w:val="lowerRoman"/>
      <w:lvlText w:val="%3"/>
      <w:lvlJc w:val="left"/>
      <w:pPr>
        <w:ind w:left="2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9E6F0C">
      <w:start w:val="1"/>
      <w:numFmt w:val="decimal"/>
      <w:lvlText w:val="%4"/>
      <w:lvlJc w:val="left"/>
      <w:pPr>
        <w:ind w:left="3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CA3CEE">
      <w:start w:val="1"/>
      <w:numFmt w:val="lowerLetter"/>
      <w:lvlText w:val="%5"/>
      <w:lvlJc w:val="left"/>
      <w:pPr>
        <w:ind w:left="4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7451B2">
      <w:start w:val="1"/>
      <w:numFmt w:val="lowerRoman"/>
      <w:lvlText w:val="%6"/>
      <w:lvlJc w:val="left"/>
      <w:pPr>
        <w:ind w:left="5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86F8C6">
      <w:start w:val="1"/>
      <w:numFmt w:val="decimal"/>
      <w:lvlText w:val="%7"/>
      <w:lvlJc w:val="left"/>
      <w:pPr>
        <w:ind w:left="5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98B1DA">
      <w:start w:val="1"/>
      <w:numFmt w:val="lowerLetter"/>
      <w:lvlText w:val="%8"/>
      <w:lvlJc w:val="left"/>
      <w:pPr>
        <w:ind w:left="6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7063DC">
      <w:start w:val="1"/>
      <w:numFmt w:val="lowerRoman"/>
      <w:lvlText w:val="%9"/>
      <w:lvlJc w:val="left"/>
      <w:pPr>
        <w:ind w:left="7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BB231CF"/>
    <w:multiLevelType w:val="multilevel"/>
    <w:tmpl w:val="2CEEEC26"/>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4091AF6"/>
    <w:multiLevelType w:val="multilevel"/>
    <w:tmpl w:val="1610D4E8"/>
    <w:lvl w:ilvl="0">
      <w:start w:val="19"/>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5427F0C"/>
    <w:multiLevelType w:val="multilevel"/>
    <w:tmpl w:val="7E9ED7D6"/>
    <w:lvl w:ilvl="0">
      <w:start w:val="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4DA2704"/>
    <w:multiLevelType w:val="hybridMultilevel"/>
    <w:tmpl w:val="03B45A56"/>
    <w:lvl w:ilvl="0" w:tplc="F0E6465C">
      <w:start w:val="5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7A1BE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20223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30806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686E7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D6022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18F3E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5A4AC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7E61D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60D2326"/>
    <w:multiLevelType w:val="hybridMultilevel"/>
    <w:tmpl w:val="3804497A"/>
    <w:lvl w:ilvl="0" w:tplc="2B5E16CA">
      <w:start w:val="6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2C6802">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6E43AC">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102E3E">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D0C876">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86AEBC">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98CDA2">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F8F58A">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66CF26">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9AC1D1E"/>
    <w:multiLevelType w:val="hybridMultilevel"/>
    <w:tmpl w:val="93EE88A4"/>
    <w:lvl w:ilvl="0" w:tplc="9DAAF3BE">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941110">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E49140">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94CEB8">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AC7E1A">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8A43F2">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44EC68">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58DD8C">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CA414A">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A81080D"/>
    <w:multiLevelType w:val="multilevel"/>
    <w:tmpl w:val="19BA3A40"/>
    <w:lvl w:ilvl="0">
      <w:start w:val="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1"/>
  </w:num>
  <w:num w:numId="3">
    <w:abstractNumId w:val="1"/>
  </w:num>
  <w:num w:numId="4">
    <w:abstractNumId w:val="4"/>
  </w:num>
  <w:num w:numId="5">
    <w:abstractNumId w:val="7"/>
  </w:num>
  <w:num w:numId="6">
    <w:abstractNumId w:val="3"/>
  </w:num>
  <w:num w:numId="7">
    <w:abstractNumId w:val="5"/>
  </w:num>
  <w:num w:numId="8">
    <w:abstractNumId w:val="2"/>
  </w:num>
  <w:num w:numId="9">
    <w:abstractNumId w:val="10"/>
  </w:num>
  <w:num w:numId="10">
    <w:abstractNumId w:val="12"/>
  </w:num>
  <w:num w:numId="11">
    <w:abstractNumId w:val="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6E1"/>
    <w:rsid w:val="00012964"/>
    <w:rsid w:val="000453D3"/>
    <w:rsid w:val="00047279"/>
    <w:rsid w:val="0007175F"/>
    <w:rsid w:val="0008208D"/>
    <w:rsid w:val="000A09B5"/>
    <w:rsid w:val="000C2A1B"/>
    <w:rsid w:val="000C3B68"/>
    <w:rsid w:val="000F2396"/>
    <w:rsid w:val="001349AB"/>
    <w:rsid w:val="00134E84"/>
    <w:rsid w:val="001639A9"/>
    <w:rsid w:val="001808FC"/>
    <w:rsid w:val="0019381B"/>
    <w:rsid w:val="001F1401"/>
    <w:rsid w:val="002576E1"/>
    <w:rsid w:val="002672D3"/>
    <w:rsid w:val="002D6677"/>
    <w:rsid w:val="002D6CBD"/>
    <w:rsid w:val="00316F9B"/>
    <w:rsid w:val="00345A5C"/>
    <w:rsid w:val="00345D4B"/>
    <w:rsid w:val="003751EC"/>
    <w:rsid w:val="00383044"/>
    <w:rsid w:val="00397FA8"/>
    <w:rsid w:val="003B3FEB"/>
    <w:rsid w:val="003D6C66"/>
    <w:rsid w:val="003E20BC"/>
    <w:rsid w:val="00434922"/>
    <w:rsid w:val="00472252"/>
    <w:rsid w:val="004C5660"/>
    <w:rsid w:val="004D17B5"/>
    <w:rsid w:val="00511FE0"/>
    <w:rsid w:val="00531D3A"/>
    <w:rsid w:val="00537F42"/>
    <w:rsid w:val="00576E12"/>
    <w:rsid w:val="00591019"/>
    <w:rsid w:val="005928DA"/>
    <w:rsid w:val="005B5D26"/>
    <w:rsid w:val="005E07A6"/>
    <w:rsid w:val="0066329D"/>
    <w:rsid w:val="00691087"/>
    <w:rsid w:val="006C1164"/>
    <w:rsid w:val="006C77BA"/>
    <w:rsid w:val="006D4B54"/>
    <w:rsid w:val="006E4122"/>
    <w:rsid w:val="00724C84"/>
    <w:rsid w:val="00732A00"/>
    <w:rsid w:val="00736B93"/>
    <w:rsid w:val="007403D7"/>
    <w:rsid w:val="0074668D"/>
    <w:rsid w:val="00786AA3"/>
    <w:rsid w:val="007D2F44"/>
    <w:rsid w:val="007E4EB0"/>
    <w:rsid w:val="00804DBF"/>
    <w:rsid w:val="00805F02"/>
    <w:rsid w:val="008154C5"/>
    <w:rsid w:val="00840D48"/>
    <w:rsid w:val="00870DD8"/>
    <w:rsid w:val="008954DB"/>
    <w:rsid w:val="008A2C87"/>
    <w:rsid w:val="008A38E5"/>
    <w:rsid w:val="008E1D75"/>
    <w:rsid w:val="008E5446"/>
    <w:rsid w:val="008F79CA"/>
    <w:rsid w:val="00906060"/>
    <w:rsid w:val="00950C70"/>
    <w:rsid w:val="00954D53"/>
    <w:rsid w:val="009E3395"/>
    <w:rsid w:val="00A04A60"/>
    <w:rsid w:val="00A0636A"/>
    <w:rsid w:val="00A150A2"/>
    <w:rsid w:val="00A271E5"/>
    <w:rsid w:val="00A3223E"/>
    <w:rsid w:val="00A57CF5"/>
    <w:rsid w:val="00A80F19"/>
    <w:rsid w:val="00AB1623"/>
    <w:rsid w:val="00AB76A4"/>
    <w:rsid w:val="00B02E14"/>
    <w:rsid w:val="00B3786E"/>
    <w:rsid w:val="00BD4208"/>
    <w:rsid w:val="00C22C7C"/>
    <w:rsid w:val="00C43E63"/>
    <w:rsid w:val="00C5686A"/>
    <w:rsid w:val="00C82A23"/>
    <w:rsid w:val="00C976F7"/>
    <w:rsid w:val="00CA0EE8"/>
    <w:rsid w:val="00CA1CCF"/>
    <w:rsid w:val="00CB2BBF"/>
    <w:rsid w:val="00CD1C2B"/>
    <w:rsid w:val="00CD25FD"/>
    <w:rsid w:val="00CF1516"/>
    <w:rsid w:val="00CF413D"/>
    <w:rsid w:val="00D243A1"/>
    <w:rsid w:val="00D42EDA"/>
    <w:rsid w:val="00D61140"/>
    <w:rsid w:val="00D64AC1"/>
    <w:rsid w:val="00DD1F98"/>
    <w:rsid w:val="00DF30EF"/>
    <w:rsid w:val="00E711DF"/>
    <w:rsid w:val="00E805A5"/>
    <w:rsid w:val="00EA3681"/>
    <w:rsid w:val="00ED386F"/>
    <w:rsid w:val="00F149E9"/>
    <w:rsid w:val="00F56E7B"/>
    <w:rsid w:val="00F84AA8"/>
    <w:rsid w:val="00F95996"/>
    <w:rsid w:val="00FE1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D5A70"/>
  <w15:chartTrackingRefBased/>
  <w15:docId w15:val="{2AFDBC0C-67BA-4680-AD86-260ABF49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Grid">
    <w:name w:val="TableGrid"/>
    <w:rsid w:val="002576E1"/>
    <w:pPr>
      <w:spacing w:after="0" w:line="240" w:lineRule="auto"/>
    </w:pPr>
    <w:rPr>
      <w:rFonts w:eastAsiaTheme="minorEastAsia"/>
    </w:rPr>
    <w:tblPr>
      <w:tblCellMar>
        <w:top w:w="0" w:type="dxa"/>
        <w:left w:w="0" w:type="dxa"/>
        <w:bottom w:w="0" w:type="dxa"/>
        <w:right w:w="0" w:type="dxa"/>
      </w:tblCellMar>
    </w:tblPr>
  </w:style>
  <w:style w:type="paragraph" w:styleId="Debesliotekstas">
    <w:name w:val="Balloon Text"/>
    <w:basedOn w:val="prastasis"/>
    <w:link w:val="DebesliotekstasDiagrama"/>
    <w:uiPriority w:val="99"/>
    <w:semiHidden/>
    <w:unhideWhenUsed/>
    <w:rsid w:val="00576E1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76E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79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zuolas.prienai.lm.lt/" TargetMode="External"/><Relationship Id="rId5" Type="http://schemas.openxmlformats.org/officeDocument/2006/relationships/hyperlink" Target="http://www.azuolas.prienai.lm.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4780</Words>
  <Characters>27251</Characters>
  <Application>Microsoft Office Word</Application>
  <DocSecurity>0</DocSecurity>
  <Lines>227</Lines>
  <Paragraphs>63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Mokykla</cp:lastModifiedBy>
  <cp:revision>8</cp:revision>
  <cp:lastPrinted>2023-11-21T07:51:00Z</cp:lastPrinted>
  <dcterms:created xsi:type="dcterms:W3CDTF">2023-11-23T21:22:00Z</dcterms:created>
  <dcterms:modified xsi:type="dcterms:W3CDTF">2024-01-10T12:12:00Z</dcterms:modified>
</cp:coreProperties>
</file>