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CD" w:rsidRDefault="00C749CD">
      <w:pPr>
        <w:spacing w:after="104" w:line="259" w:lineRule="auto"/>
        <w:ind w:left="58" w:firstLine="0"/>
        <w:jc w:val="center"/>
      </w:pPr>
    </w:p>
    <w:p w:rsidR="00DC546B" w:rsidRPr="00DC546B" w:rsidRDefault="00DC546B" w:rsidP="00DC546B">
      <w:pPr>
        <w:spacing w:after="0" w:line="240" w:lineRule="auto"/>
        <w:ind w:left="7088" w:right="-173" w:firstLine="0"/>
        <w:rPr>
          <w:rFonts w:eastAsiaTheme="minorHAnsi"/>
          <w:sz w:val="22"/>
          <w:lang w:val="lt-LT"/>
        </w:rPr>
      </w:pPr>
      <w:proofErr w:type="spellStart"/>
      <w:proofErr w:type="gramStart"/>
      <w:r w:rsidRPr="00DC546B">
        <w:rPr>
          <w:rFonts w:eastAsiaTheme="minorHAnsi"/>
          <w:sz w:val="22"/>
        </w:rPr>
        <w:t>Prienų</w:t>
      </w:r>
      <w:proofErr w:type="spellEnd"/>
      <w:r w:rsidRPr="00DC546B">
        <w:rPr>
          <w:rFonts w:eastAsiaTheme="minorHAnsi"/>
          <w:sz w:val="22"/>
        </w:rPr>
        <w:t xml:space="preserve"> ,,</w:t>
      </w:r>
      <w:proofErr w:type="spellStart"/>
      <w:r w:rsidRPr="00DC546B">
        <w:rPr>
          <w:rFonts w:eastAsiaTheme="minorHAnsi"/>
          <w:sz w:val="22"/>
        </w:rPr>
        <w:t>Ąžuolo</w:t>
      </w:r>
      <w:proofErr w:type="spellEnd"/>
      <w:proofErr w:type="gramEnd"/>
      <w:r w:rsidRPr="00DC546B">
        <w:rPr>
          <w:rFonts w:eastAsiaTheme="minorHAnsi"/>
          <w:sz w:val="22"/>
        </w:rPr>
        <w:t xml:space="preserve">” </w:t>
      </w:r>
      <w:proofErr w:type="spellStart"/>
      <w:r w:rsidRPr="00DC546B">
        <w:rPr>
          <w:rFonts w:eastAsiaTheme="minorHAnsi"/>
          <w:sz w:val="22"/>
        </w:rPr>
        <w:t>progimn</w:t>
      </w:r>
      <w:proofErr w:type="spellEnd"/>
      <w:r w:rsidRPr="00DC546B">
        <w:rPr>
          <w:rFonts w:eastAsiaTheme="minorHAnsi"/>
          <w:sz w:val="22"/>
          <w:lang w:val="lt-LT"/>
        </w:rPr>
        <w:t>azijos mokinių, kurie mokosi pagal Bendrojo ugdymo programas, mokymosi pasiekimų vertinimo ir vertinimo rezultatų panaudojimo tvarkos aprašo</w:t>
      </w:r>
      <w:r w:rsidRPr="00DC546B">
        <w:rPr>
          <w:sz w:val="22"/>
          <w:lang w:val="lt-LT"/>
        </w:rPr>
        <w:t xml:space="preserve">                                                                                                   </w:t>
      </w:r>
      <w:r>
        <w:rPr>
          <w:sz w:val="22"/>
          <w:lang w:val="lt-LT"/>
        </w:rPr>
        <w:t>5</w:t>
      </w:r>
      <w:r w:rsidRPr="00DC546B">
        <w:rPr>
          <w:sz w:val="22"/>
          <w:lang w:val="lt-LT"/>
        </w:rPr>
        <w:t xml:space="preserve"> priedas</w:t>
      </w:r>
    </w:p>
    <w:p w:rsidR="00DC546B" w:rsidRPr="00DC546B" w:rsidRDefault="00DC546B" w:rsidP="00DC546B">
      <w:pPr>
        <w:tabs>
          <w:tab w:val="left" w:pos="7088"/>
        </w:tabs>
        <w:spacing w:after="26" w:line="259" w:lineRule="auto"/>
        <w:ind w:left="7088" w:firstLine="1134"/>
        <w:rPr>
          <w:sz w:val="22"/>
          <w:lang w:val="lt-LT"/>
        </w:rPr>
      </w:pPr>
    </w:p>
    <w:p w:rsidR="00DC546B" w:rsidRPr="00DC546B" w:rsidRDefault="00DC546B" w:rsidP="00DC546B">
      <w:pPr>
        <w:spacing w:after="0" w:line="240" w:lineRule="auto"/>
        <w:ind w:left="0" w:firstLine="0"/>
        <w:jc w:val="center"/>
        <w:rPr>
          <w:b/>
          <w:szCs w:val="24"/>
          <w:lang w:val="lt-LT"/>
        </w:rPr>
      </w:pPr>
      <w:r w:rsidRPr="00DC546B">
        <w:rPr>
          <w:b/>
          <w:szCs w:val="24"/>
          <w:lang w:val="lt-LT"/>
        </w:rPr>
        <w:t>PRIENŲ „ĄŽUOLO“ PROGIMNAZIJOS</w:t>
      </w:r>
    </w:p>
    <w:p w:rsidR="00DC546B" w:rsidRPr="00DC546B" w:rsidRDefault="00DC546B" w:rsidP="00DC546B">
      <w:pPr>
        <w:spacing w:after="0" w:line="240" w:lineRule="auto"/>
        <w:ind w:left="0" w:firstLine="0"/>
        <w:jc w:val="center"/>
        <w:rPr>
          <w:b/>
          <w:szCs w:val="24"/>
          <w:lang w:val="lt-LT"/>
        </w:rPr>
      </w:pPr>
      <w:r w:rsidRPr="00DC546B">
        <w:rPr>
          <w:b/>
          <w:szCs w:val="24"/>
          <w:lang w:val="lt-LT"/>
        </w:rPr>
        <w:t xml:space="preserve">MOKINIŲ, KURIE MOKOSI PAGAL BENDROJO UGDYMO PROGRAMAS, MOKYMOSI PASIEKIMŲ VERTINIMO IR VERTINIMO REZULTATŲ PANAUDOJIMO </w:t>
      </w:r>
      <w:r>
        <w:rPr>
          <w:b/>
          <w:szCs w:val="24"/>
          <w:lang w:val="lt-LT"/>
        </w:rPr>
        <w:t>INFORMACINIŲ TECHNOLOGIJŲ</w:t>
      </w:r>
      <w:r w:rsidRPr="00DC546B">
        <w:rPr>
          <w:b/>
          <w:szCs w:val="24"/>
          <w:lang w:val="lt-LT"/>
        </w:rPr>
        <w:t xml:space="preserve"> PAMOKOSE TVARKOS APRAŠAS</w:t>
      </w:r>
    </w:p>
    <w:p w:rsidR="00DC546B" w:rsidRPr="00DC546B" w:rsidRDefault="00DC546B" w:rsidP="00DC546B">
      <w:pPr>
        <w:spacing w:after="104" w:line="259" w:lineRule="auto"/>
        <w:ind w:left="0" w:firstLine="0"/>
        <w:rPr>
          <w:lang w:val="lt-LT"/>
        </w:rPr>
      </w:pPr>
    </w:p>
    <w:p w:rsidR="00C749CD" w:rsidRPr="006345B4" w:rsidRDefault="006345B4" w:rsidP="006345B4">
      <w:pPr>
        <w:pStyle w:val="ListParagraph"/>
        <w:spacing w:after="18" w:line="259" w:lineRule="auto"/>
        <w:ind w:left="993" w:firstLine="425"/>
        <w:jc w:val="left"/>
        <w:rPr>
          <w:lang w:val="lt-LT"/>
        </w:rPr>
      </w:pPr>
      <w:r>
        <w:rPr>
          <w:lang w:val="lt-LT"/>
        </w:rPr>
        <w:t xml:space="preserve">1. </w:t>
      </w:r>
      <w:r w:rsidRPr="006345B4">
        <w:rPr>
          <w:b/>
          <w:lang w:val="lt-LT"/>
        </w:rPr>
        <w:t xml:space="preserve">Vertinant mokinius IT pamokose taikomi lygmenys: </w:t>
      </w:r>
    </w:p>
    <w:p w:rsidR="00C749CD" w:rsidRPr="006345B4" w:rsidRDefault="006345B4" w:rsidP="006345B4">
      <w:pPr>
        <w:numPr>
          <w:ilvl w:val="0"/>
          <w:numId w:val="6"/>
        </w:numPr>
        <w:spacing w:after="13"/>
        <w:ind w:left="993" w:firstLine="425"/>
        <w:rPr>
          <w:lang w:val="lt-LT"/>
        </w:rPr>
      </w:pPr>
      <w:r w:rsidRPr="006345B4">
        <w:rPr>
          <w:lang w:val="lt-LT"/>
        </w:rPr>
        <w:t>4</w:t>
      </w:r>
      <w:r w:rsidRPr="006345B4">
        <w:rPr>
          <w:lang w:val="lt-LT"/>
        </w:rPr>
        <w:t xml:space="preserve"> balai rašomi, jeigu mokinys geba žinias atgaminti,</w:t>
      </w:r>
      <w:r w:rsidRPr="006345B4">
        <w:rPr>
          <w:rFonts w:ascii="Verdana" w:eastAsia="Verdana" w:hAnsi="Verdana" w:cs="Verdana"/>
          <w:sz w:val="20"/>
          <w:lang w:val="lt-LT"/>
        </w:rPr>
        <w:t xml:space="preserve"> </w:t>
      </w:r>
    </w:p>
    <w:p w:rsidR="00C749CD" w:rsidRPr="006345B4" w:rsidRDefault="006345B4" w:rsidP="006345B4">
      <w:pPr>
        <w:numPr>
          <w:ilvl w:val="0"/>
          <w:numId w:val="6"/>
        </w:numPr>
        <w:spacing w:after="13"/>
        <w:ind w:left="993" w:firstLine="425"/>
        <w:rPr>
          <w:lang w:val="lt-LT"/>
        </w:rPr>
      </w:pPr>
      <w:r w:rsidRPr="006345B4">
        <w:rPr>
          <w:lang w:val="lt-LT"/>
        </w:rPr>
        <w:t>5-7 balai rašomi, jeigu geba suprasti, žinias taikyti ir panaudoti,</w:t>
      </w:r>
      <w:r w:rsidRPr="006345B4">
        <w:rPr>
          <w:rFonts w:ascii="Verdana" w:eastAsia="Verdana" w:hAnsi="Verdana" w:cs="Verdana"/>
          <w:sz w:val="20"/>
          <w:lang w:val="lt-LT"/>
        </w:rPr>
        <w:t xml:space="preserve"> </w:t>
      </w:r>
    </w:p>
    <w:p w:rsidR="006345B4" w:rsidRPr="006345B4" w:rsidRDefault="006345B4" w:rsidP="006345B4">
      <w:pPr>
        <w:numPr>
          <w:ilvl w:val="0"/>
          <w:numId w:val="6"/>
        </w:numPr>
        <w:spacing w:after="13"/>
        <w:ind w:left="993" w:firstLine="425"/>
      </w:pPr>
      <w:r w:rsidRPr="006345B4">
        <w:rPr>
          <w:lang w:val="lt-LT"/>
        </w:rPr>
        <w:t>8-9 b</w:t>
      </w:r>
      <w:r>
        <w:t xml:space="preserve">alai </w:t>
      </w:r>
      <w:proofErr w:type="spellStart"/>
      <w:r>
        <w:t>rašomi</w:t>
      </w:r>
      <w:proofErr w:type="spellEnd"/>
      <w:r>
        <w:t xml:space="preserve">,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geba</w:t>
      </w:r>
      <w:proofErr w:type="spellEnd"/>
      <w:r>
        <w:t xml:space="preserve"> </w:t>
      </w:r>
      <w:proofErr w:type="spellStart"/>
      <w:r>
        <w:t>užduotis</w:t>
      </w:r>
      <w:proofErr w:type="spellEnd"/>
      <w:r>
        <w:t xml:space="preserve"> </w:t>
      </w:r>
      <w:proofErr w:type="spellStart"/>
      <w:r>
        <w:t>analizuoti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sintezuoti</w:t>
      </w:r>
      <w:proofErr w:type="spellEnd"/>
      <w:r>
        <w:t xml:space="preserve">, </w:t>
      </w:r>
      <w:proofErr w:type="spellStart"/>
      <w:r>
        <w:t>sujungti</w:t>
      </w:r>
      <w:proofErr w:type="spellEnd"/>
      <w:r>
        <w:t xml:space="preserve">, </w:t>
      </w:r>
      <w:r>
        <w:rPr>
          <w:rFonts w:ascii="Verdana" w:eastAsia="Verdana" w:hAnsi="Verdana" w:cs="Verdana"/>
          <w:sz w:val="20"/>
        </w:rPr>
        <w:t xml:space="preserve"> </w:t>
      </w:r>
    </w:p>
    <w:p w:rsidR="006345B4" w:rsidRDefault="006345B4" w:rsidP="006345B4">
      <w:pPr>
        <w:numPr>
          <w:ilvl w:val="0"/>
          <w:numId w:val="6"/>
        </w:numPr>
        <w:spacing w:after="13"/>
        <w:ind w:left="993" w:firstLine="425"/>
      </w:pPr>
      <w:r>
        <w:t xml:space="preserve">10 </w:t>
      </w:r>
      <w:proofErr w:type="spellStart"/>
      <w:r>
        <w:t>balų</w:t>
      </w:r>
      <w:proofErr w:type="spellEnd"/>
      <w:r>
        <w:t xml:space="preserve"> </w:t>
      </w:r>
      <w:proofErr w:type="spellStart"/>
      <w:r>
        <w:t>rašomi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</w:t>
      </w:r>
      <w:proofErr w:type="spellStart"/>
      <w:r>
        <w:t>geba</w:t>
      </w:r>
      <w:proofErr w:type="spellEnd"/>
      <w:r>
        <w:t xml:space="preserve"> </w:t>
      </w:r>
      <w:proofErr w:type="spellStart"/>
      <w:r>
        <w:t>suformuluoti</w:t>
      </w:r>
      <w:proofErr w:type="spellEnd"/>
      <w:r>
        <w:t xml:space="preserve"> </w:t>
      </w:r>
      <w:proofErr w:type="spellStart"/>
      <w:r>
        <w:t>problemą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ją</w:t>
      </w:r>
      <w:proofErr w:type="spellEnd"/>
      <w:r>
        <w:t xml:space="preserve"> </w:t>
      </w:r>
      <w:proofErr w:type="spellStart"/>
      <w:r>
        <w:t>įvertinti</w:t>
      </w:r>
      <w:proofErr w:type="spellEnd"/>
      <w:r>
        <w:t xml:space="preserve">, </w:t>
      </w:r>
      <w:proofErr w:type="spellStart"/>
      <w:r>
        <w:t>geba</w:t>
      </w:r>
      <w:proofErr w:type="spellEnd"/>
      <w:r>
        <w:t xml:space="preserve"> </w:t>
      </w:r>
      <w:proofErr w:type="spellStart"/>
      <w:r>
        <w:t>atlikti</w:t>
      </w:r>
      <w:proofErr w:type="spellEnd"/>
      <w:r>
        <w:t xml:space="preserve"> </w:t>
      </w:r>
      <w:proofErr w:type="spellStart"/>
      <w:r>
        <w:t>užduotį</w:t>
      </w:r>
      <w:proofErr w:type="spellEnd"/>
      <w:r>
        <w:t xml:space="preserve"> </w:t>
      </w:r>
      <w:proofErr w:type="spellStart"/>
      <w:r>
        <w:t>keletu</w:t>
      </w:r>
      <w:proofErr w:type="spellEnd"/>
      <w:r>
        <w:t xml:space="preserve"> </w:t>
      </w:r>
      <w:proofErr w:type="spellStart"/>
      <w:r>
        <w:t>būdų</w:t>
      </w:r>
      <w:proofErr w:type="spellEnd"/>
      <w:r>
        <w:t>.</w:t>
      </w:r>
    </w:p>
    <w:p w:rsidR="00C749CD" w:rsidRDefault="006345B4" w:rsidP="006345B4">
      <w:pPr>
        <w:pStyle w:val="ListParagraph"/>
        <w:ind w:left="993" w:firstLine="425"/>
      </w:pPr>
      <w:r>
        <w:rPr>
          <w:b/>
        </w:rPr>
        <w:t xml:space="preserve">2. </w:t>
      </w:r>
      <w:proofErr w:type="spellStart"/>
      <w:r w:rsidRPr="006345B4">
        <w:rPr>
          <w:b/>
        </w:rPr>
        <w:t>Kontrolinio</w:t>
      </w:r>
      <w:proofErr w:type="spellEnd"/>
      <w:r w:rsidRPr="006345B4">
        <w:rPr>
          <w:b/>
        </w:rPr>
        <w:t xml:space="preserve"> </w:t>
      </w:r>
      <w:proofErr w:type="spellStart"/>
      <w:r w:rsidRPr="006345B4">
        <w:rPr>
          <w:b/>
        </w:rPr>
        <w:t>darbo</w:t>
      </w:r>
      <w:proofErr w:type="spellEnd"/>
      <w:r>
        <w:t xml:space="preserve"> </w:t>
      </w:r>
      <w:proofErr w:type="spellStart"/>
      <w:r>
        <w:t>tematika</w:t>
      </w:r>
      <w:proofErr w:type="spellEnd"/>
      <w:r>
        <w:t xml:space="preserve">, </w:t>
      </w:r>
      <w:proofErr w:type="spellStart"/>
      <w:r>
        <w:t>kriterijai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rodikliai</w:t>
      </w:r>
      <w:proofErr w:type="spellEnd"/>
      <w:r>
        <w:t xml:space="preserve"> </w:t>
      </w:r>
      <w:proofErr w:type="spellStart"/>
      <w:r>
        <w:t>pateikiami</w:t>
      </w:r>
      <w:proofErr w:type="spellEnd"/>
      <w:r>
        <w:t xml:space="preserve"> </w:t>
      </w:r>
      <w:proofErr w:type="spellStart"/>
      <w:r>
        <w:t>mokiniams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anksto</w:t>
      </w:r>
      <w:proofErr w:type="spellEnd"/>
      <w:r>
        <w:t xml:space="preserve">, </w:t>
      </w:r>
      <w:proofErr w:type="spellStart"/>
      <w:r>
        <w:t>diena</w:t>
      </w:r>
      <w:proofErr w:type="spellEnd"/>
      <w:r>
        <w:t xml:space="preserve"> </w:t>
      </w:r>
      <w:proofErr w:type="spellStart"/>
      <w:r>
        <w:t>derinama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mokiniais</w:t>
      </w:r>
      <w:proofErr w:type="spellEnd"/>
      <w:r>
        <w:t xml:space="preserve"> ne </w:t>
      </w:r>
      <w:proofErr w:type="spellStart"/>
      <w:r>
        <w:t>vėliau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prieš</w:t>
      </w:r>
      <w:proofErr w:type="spellEnd"/>
      <w:r>
        <w:t xml:space="preserve"> </w:t>
      </w:r>
      <w:proofErr w:type="spellStart"/>
      <w:r>
        <w:t>savaitę</w:t>
      </w:r>
      <w:proofErr w:type="spellEnd"/>
      <w:r>
        <w:t xml:space="preserve">. </w:t>
      </w:r>
      <w:proofErr w:type="spellStart"/>
      <w:r>
        <w:t>Kontrolinį</w:t>
      </w:r>
      <w:proofErr w:type="spellEnd"/>
      <w:r>
        <w:t xml:space="preserve"> </w:t>
      </w:r>
      <w:proofErr w:type="spellStart"/>
      <w:r>
        <w:t>darbą</w:t>
      </w:r>
      <w:proofErr w:type="spellEnd"/>
      <w:r>
        <w:t xml:space="preserve"> </w:t>
      </w:r>
      <w:proofErr w:type="spellStart"/>
      <w:r>
        <w:t>sudaro</w:t>
      </w:r>
      <w:proofErr w:type="spellEnd"/>
      <w:r>
        <w:t xml:space="preserve"> </w:t>
      </w:r>
      <w:proofErr w:type="spellStart"/>
      <w:r>
        <w:t>įvairaus</w:t>
      </w:r>
      <w:proofErr w:type="spellEnd"/>
      <w:r>
        <w:t xml:space="preserve"> </w:t>
      </w:r>
      <w:proofErr w:type="spellStart"/>
      <w:r>
        <w:t>sunkumo</w:t>
      </w:r>
      <w:proofErr w:type="spellEnd"/>
      <w:r>
        <w:t xml:space="preserve"> (</w:t>
      </w:r>
      <w:proofErr w:type="spellStart"/>
      <w:r>
        <w:t>diferencijuotos</w:t>
      </w:r>
      <w:proofErr w:type="spellEnd"/>
      <w:r>
        <w:t xml:space="preserve">) </w:t>
      </w:r>
      <w:proofErr w:type="spellStart"/>
      <w:r>
        <w:t>užduotys</w:t>
      </w:r>
      <w:proofErr w:type="spellEnd"/>
      <w:r>
        <w:t xml:space="preserve">. </w:t>
      </w:r>
      <w:proofErr w:type="spellStart"/>
      <w:r>
        <w:t>Mokinys</w:t>
      </w:r>
      <w:proofErr w:type="spellEnd"/>
      <w:r>
        <w:t xml:space="preserve">, be </w:t>
      </w:r>
      <w:proofErr w:type="spellStart"/>
      <w:r>
        <w:t>pateisinamos</w:t>
      </w:r>
      <w:proofErr w:type="spellEnd"/>
      <w:r>
        <w:t xml:space="preserve"> </w:t>
      </w:r>
      <w:proofErr w:type="spellStart"/>
      <w:r>
        <w:t>priežasties</w:t>
      </w:r>
      <w:proofErr w:type="spellEnd"/>
      <w:r>
        <w:t xml:space="preserve"> </w:t>
      </w:r>
      <w:proofErr w:type="spellStart"/>
      <w:r>
        <w:t>nedalyvavęs</w:t>
      </w:r>
      <w:proofErr w:type="spellEnd"/>
      <w:r>
        <w:t xml:space="preserve"> </w:t>
      </w:r>
      <w:proofErr w:type="spellStart"/>
      <w:r>
        <w:t>kontrolinio</w:t>
      </w:r>
      <w:proofErr w:type="spellEnd"/>
      <w:r>
        <w:t xml:space="preserve"> </w:t>
      </w:r>
      <w:proofErr w:type="spellStart"/>
      <w:r>
        <w:t>da</w:t>
      </w:r>
      <w:r>
        <w:t>rbo</w:t>
      </w:r>
      <w:proofErr w:type="spellEnd"/>
      <w:r>
        <w:t xml:space="preserve"> </w:t>
      </w:r>
      <w:proofErr w:type="spellStart"/>
      <w:r>
        <w:t>pamokoje</w:t>
      </w:r>
      <w:proofErr w:type="spellEnd"/>
      <w:r>
        <w:t xml:space="preserve">, </w:t>
      </w:r>
      <w:proofErr w:type="spellStart"/>
      <w:r>
        <w:t>privalo</w:t>
      </w:r>
      <w:proofErr w:type="spellEnd"/>
      <w:r>
        <w:t xml:space="preserve"> </w:t>
      </w:r>
      <w:proofErr w:type="spellStart"/>
      <w:r>
        <w:t>atsiskaityti</w:t>
      </w:r>
      <w:proofErr w:type="spellEnd"/>
      <w:r>
        <w:t xml:space="preserve"> </w:t>
      </w:r>
      <w:proofErr w:type="spellStart"/>
      <w:r>
        <w:t>mokiniui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mokytojui</w:t>
      </w:r>
      <w:proofErr w:type="spellEnd"/>
      <w:r>
        <w:t xml:space="preserve"> </w:t>
      </w:r>
      <w:proofErr w:type="spellStart"/>
      <w:r>
        <w:t>patogiu</w:t>
      </w:r>
      <w:proofErr w:type="spellEnd"/>
      <w:r>
        <w:t xml:space="preserve"> </w:t>
      </w:r>
      <w:proofErr w:type="spellStart"/>
      <w:r>
        <w:t>laiku</w:t>
      </w:r>
      <w:proofErr w:type="spellEnd"/>
      <w:r>
        <w:t xml:space="preserve"> per 3 </w:t>
      </w:r>
      <w:proofErr w:type="spellStart"/>
      <w:r>
        <w:t>savaites</w:t>
      </w:r>
      <w:proofErr w:type="spellEnd"/>
      <w:r>
        <w:t xml:space="preserve">. </w:t>
      </w:r>
      <w:proofErr w:type="spellStart"/>
      <w:r>
        <w:t>Mokinys</w:t>
      </w:r>
      <w:proofErr w:type="spellEnd"/>
      <w:r>
        <w:t xml:space="preserve">,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ligos</w:t>
      </w:r>
      <w:proofErr w:type="spellEnd"/>
      <w:r>
        <w:t xml:space="preserve"> </w:t>
      </w:r>
      <w:proofErr w:type="spellStart"/>
      <w:r>
        <w:t>nerašęs</w:t>
      </w:r>
      <w:proofErr w:type="spellEnd"/>
      <w:r>
        <w:t xml:space="preserve"> </w:t>
      </w:r>
      <w:proofErr w:type="spellStart"/>
      <w:r>
        <w:t>kontrolinio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, </w:t>
      </w:r>
      <w:proofErr w:type="spellStart"/>
      <w:r>
        <w:t>atsiskaityti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trimestro</w:t>
      </w:r>
      <w:proofErr w:type="spellEnd"/>
      <w:r>
        <w:t xml:space="preserve"> </w:t>
      </w:r>
      <w:proofErr w:type="spellStart"/>
      <w:r>
        <w:t>pabaigos</w:t>
      </w:r>
      <w:proofErr w:type="spellEnd"/>
      <w:r>
        <w:t xml:space="preserve">. </w:t>
      </w:r>
      <w:proofErr w:type="spellStart"/>
      <w:r>
        <w:t>Neatsiskaičius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kontrolinį</w:t>
      </w:r>
      <w:proofErr w:type="spellEnd"/>
      <w:r>
        <w:t xml:space="preserve"> </w:t>
      </w:r>
      <w:proofErr w:type="spellStart"/>
      <w:r>
        <w:t>darbą</w:t>
      </w:r>
      <w:proofErr w:type="spellEnd"/>
      <w:r>
        <w:t xml:space="preserve"> </w:t>
      </w:r>
      <w:proofErr w:type="spellStart"/>
      <w:r>
        <w:t>įrašomas</w:t>
      </w:r>
      <w:proofErr w:type="spellEnd"/>
      <w:r>
        <w:t xml:space="preserve"> </w:t>
      </w:r>
      <w:proofErr w:type="spellStart"/>
      <w:r>
        <w:t>nepatenkinamas</w:t>
      </w:r>
      <w:proofErr w:type="spellEnd"/>
      <w:r>
        <w:t xml:space="preserve"> </w:t>
      </w:r>
      <w:proofErr w:type="spellStart"/>
      <w:r>
        <w:t>įvertinimas</w:t>
      </w:r>
      <w:proofErr w:type="spellEnd"/>
      <w:r>
        <w:t xml:space="preserve">. </w:t>
      </w:r>
    </w:p>
    <w:p w:rsidR="00C749CD" w:rsidRDefault="006345B4" w:rsidP="006345B4">
      <w:pPr>
        <w:ind w:left="993" w:firstLine="425"/>
      </w:pPr>
      <w:r>
        <w:rPr>
          <w:b/>
        </w:rPr>
        <w:t xml:space="preserve">3. </w:t>
      </w:r>
      <w:proofErr w:type="spellStart"/>
      <w:r>
        <w:rPr>
          <w:b/>
        </w:rPr>
        <w:t>N</w:t>
      </w:r>
      <w:r>
        <w:rPr>
          <w:b/>
        </w:rPr>
        <w:t>amų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darbai</w:t>
      </w:r>
      <w:proofErr w:type="spellEnd"/>
      <w:r>
        <w:t xml:space="preserve"> </w:t>
      </w:r>
      <w:proofErr w:type="spellStart"/>
      <w:r>
        <w:t>raštu</w:t>
      </w:r>
      <w:proofErr w:type="spellEnd"/>
      <w:r>
        <w:t xml:space="preserve"> IT </w:t>
      </w:r>
      <w:proofErr w:type="spellStart"/>
      <w:r>
        <w:t>pamokose</w:t>
      </w:r>
      <w:proofErr w:type="spellEnd"/>
      <w:r>
        <w:t xml:space="preserve"> </w:t>
      </w:r>
      <w:proofErr w:type="spellStart"/>
      <w:r>
        <w:t>skiriami</w:t>
      </w:r>
      <w:proofErr w:type="spellEnd"/>
      <w:r>
        <w:t xml:space="preserve"> ne </w:t>
      </w:r>
      <w:proofErr w:type="spellStart"/>
      <w:r>
        <w:t>kiekvieną</w:t>
      </w:r>
      <w:proofErr w:type="spellEnd"/>
      <w:r>
        <w:t xml:space="preserve"> </w:t>
      </w:r>
      <w:proofErr w:type="spellStart"/>
      <w:r>
        <w:t>pamoką</w:t>
      </w:r>
      <w:proofErr w:type="spellEnd"/>
      <w:r>
        <w:t xml:space="preserve">. </w:t>
      </w:r>
      <w:proofErr w:type="spellStart"/>
      <w:r>
        <w:t>Jų</w:t>
      </w:r>
      <w:proofErr w:type="spellEnd"/>
      <w:r>
        <w:t xml:space="preserve"> </w:t>
      </w:r>
      <w:proofErr w:type="spellStart"/>
      <w:r>
        <w:t>atlikimas</w:t>
      </w:r>
      <w:proofErr w:type="spellEnd"/>
      <w:r>
        <w:t xml:space="preserve"> </w:t>
      </w:r>
      <w:proofErr w:type="spellStart"/>
      <w:r>
        <w:t>vertinamas</w:t>
      </w:r>
      <w:proofErr w:type="spellEnd"/>
      <w:r>
        <w:t xml:space="preserve"> </w:t>
      </w:r>
      <w:proofErr w:type="spellStart"/>
      <w:r>
        <w:t>kaupiamuoju</w:t>
      </w:r>
      <w:proofErr w:type="spellEnd"/>
      <w:r>
        <w:t xml:space="preserve"> </w:t>
      </w:r>
      <w:proofErr w:type="spellStart"/>
      <w:r>
        <w:t>pažymiu</w:t>
      </w:r>
      <w:proofErr w:type="spellEnd"/>
      <w:r>
        <w:t xml:space="preserve">. </w:t>
      </w:r>
    </w:p>
    <w:p w:rsidR="00C749CD" w:rsidRDefault="006345B4" w:rsidP="006345B4">
      <w:pPr>
        <w:spacing w:after="90"/>
        <w:ind w:left="993" w:firstLine="425"/>
      </w:pPr>
      <w:r>
        <w:rPr>
          <w:b/>
        </w:rPr>
        <w:t xml:space="preserve">4. </w:t>
      </w:r>
      <w:proofErr w:type="spellStart"/>
      <w:r>
        <w:rPr>
          <w:b/>
        </w:rPr>
        <w:t>Projektai</w:t>
      </w:r>
      <w:proofErr w:type="spellEnd"/>
      <w:r>
        <w:t xml:space="preserve"> </w:t>
      </w:r>
      <w:proofErr w:type="spellStart"/>
      <w:r>
        <w:t>vertinami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atskirai</w:t>
      </w:r>
      <w:proofErr w:type="spellEnd"/>
      <w:r>
        <w:t xml:space="preserve"> </w:t>
      </w:r>
      <w:proofErr w:type="spellStart"/>
      <w:r>
        <w:t>sudarytą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mokiniais</w:t>
      </w:r>
      <w:proofErr w:type="spellEnd"/>
      <w:r>
        <w:t xml:space="preserve"> </w:t>
      </w:r>
      <w:proofErr w:type="spellStart"/>
      <w:r>
        <w:t>aptartą</w:t>
      </w:r>
      <w:proofErr w:type="spellEnd"/>
      <w:r>
        <w:t xml:space="preserve"> </w:t>
      </w:r>
      <w:proofErr w:type="spellStart"/>
      <w:r>
        <w:t>projektinio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vertinimo</w:t>
      </w:r>
      <w:proofErr w:type="spellEnd"/>
      <w:r>
        <w:t xml:space="preserve"> </w:t>
      </w:r>
      <w:proofErr w:type="spellStart"/>
      <w:r>
        <w:t>tvarką</w:t>
      </w:r>
      <w:proofErr w:type="spellEnd"/>
      <w:r>
        <w:t xml:space="preserve">. </w:t>
      </w:r>
    </w:p>
    <w:p w:rsidR="00C749CD" w:rsidRDefault="006345B4" w:rsidP="006345B4">
      <w:pPr>
        <w:spacing w:after="0" w:line="259" w:lineRule="auto"/>
        <w:ind w:left="993" w:firstLine="425"/>
      </w:pPr>
      <w:r>
        <w:rPr>
          <w:b/>
        </w:rPr>
        <w:t xml:space="preserve">5. </w:t>
      </w:r>
      <w:proofErr w:type="spellStart"/>
      <w:r>
        <w:rPr>
          <w:b/>
        </w:rPr>
        <w:t>Kaupiamasis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vertinimas</w:t>
      </w:r>
      <w:proofErr w:type="spellEnd"/>
      <w:r>
        <w:t xml:space="preserve"> </w:t>
      </w:r>
      <w:proofErr w:type="spellStart"/>
      <w:r>
        <w:t>taikomas</w:t>
      </w:r>
      <w:proofErr w:type="spellEnd"/>
      <w:r>
        <w:t xml:space="preserve"> </w:t>
      </w:r>
      <w:proofErr w:type="spellStart"/>
      <w:r>
        <w:t>siekiant</w:t>
      </w:r>
      <w:proofErr w:type="spellEnd"/>
      <w:r>
        <w:t xml:space="preserve"> </w:t>
      </w:r>
      <w:proofErr w:type="spellStart"/>
      <w:r>
        <w:t>ver</w:t>
      </w:r>
      <w:r>
        <w:t>tinimo</w:t>
      </w:r>
      <w:proofErr w:type="spellEnd"/>
      <w:r>
        <w:t xml:space="preserve"> </w:t>
      </w:r>
      <w:proofErr w:type="spellStart"/>
      <w:r>
        <w:t>individualizavimo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didinant</w:t>
      </w:r>
      <w:proofErr w:type="spellEnd"/>
      <w:r>
        <w:t xml:space="preserve"> </w:t>
      </w:r>
    </w:p>
    <w:p w:rsidR="00C749CD" w:rsidRDefault="006345B4" w:rsidP="006345B4">
      <w:pPr>
        <w:ind w:left="993" w:firstLine="425"/>
      </w:pPr>
      <w:proofErr w:type="spellStart"/>
      <w:r>
        <w:t>mokymosi</w:t>
      </w:r>
      <w:proofErr w:type="spellEnd"/>
      <w:r>
        <w:t xml:space="preserve"> </w:t>
      </w:r>
      <w:proofErr w:type="spellStart"/>
      <w:r>
        <w:t>motyvaciją</w:t>
      </w:r>
      <w:proofErr w:type="spellEnd"/>
      <w:r>
        <w:t xml:space="preserve">. </w:t>
      </w:r>
      <w:proofErr w:type="spellStart"/>
      <w:r>
        <w:t>Kaupiamajame</w:t>
      </w:r>
      <w:proofErr w:type="spellEnd"/>
      <w:r>
        <w:t xml:space="preserve"> </w:t>
      </w:r>
      <w:proofErr w:type="spellStart"/>
      <w:r>
        <w:t>įvertinime</w:t>
      </w:r>
      <w:proofErr w:type="spellEnd"/>
      <w:r>
        <w:t xml:space="preserve"> </w:t>
      </w:r>
      <w:proofErr w:type="spellStart"/>
      <w:r>
        <w:t>pažymį</w:t>
      </w:r>
      <w:proofErr w:type="spellEnd"/>
      <w:r>
        <w:t xml:space="preserve"> </w:t>
      </w:r>
      <w:proofErr w:type="spellStart"/>
      <w:r>
        <w:t>sudaro</w:t>
      </w:r>
      <w:proofErr w:type="spellEnd"/>
      <w:r>
        <w:t xml:space="preserve"> </w:t>
      </w:r>
      <w:proofErr w:type="spellStart"/>
      <w:r>
        <w:t>pažymių</w:t>
      </w:r>
      <w:proofErr w:type="spellEnd"/>
      <w:r>
        <w:t xml:space="preserve"> </w:t>
      </w:r>
      <w:proofErr w:type="spellStart"/>
      <w:r>
        <w:t>vidurkis</w:t>
      </w:r>
      <w:proofErr w:type="spellEnd"/>
      <w:r>
        <w:t>. (</w:t>
      </w:r>
      <w:proofErr w:type="spellStart"/>
      <w:r>
        <w:t>Namų</w:t>
      </w:r>
      <w:proofErr w:type="spellEnd"/>
      <w:r>
        <w:t xml:space="preserve"> </w:t>
      </w:r>
      <w:proofErr w:type="spellStart"/>
      <w:r>
        <w:t>darbai</w:t>
      </w:r>
      <w:proofErr w:type="spellEnd"/>
      <w:r>
        <w:t xml:space="preserve">, </w:t>
      </w:r>
      <w:proofErr w:type="spellStart"/>
      <w:r>
        <w:t>mokomosios</w:t>
      </w:r>
      <w:proofErr w:type="spellEnd"/>
      <w:r>
        <w:t xml:space="preserve"> </w:t>
      </w:r>
      <w:proofErr w:type="spellStart"/>
      <w:r>
        <w:t>užduotys</w:t>
      </w:r>
      <w:proofErr w:type="spellEnd"/>
      <w:r>
        <w:t xml:space="preserve">, </w:t>
      </w:r>
      <w:proofErr w:type="spellStart"/>
      <w:r>
        <w:t>mokymosi</w:t>
      </w:r>
      <w:proofErr w:type="spellEnd"/>
      <w:r>
        <w:t xml:space="preserve"> </w:t>
      </w:r>
      <w:proofErr w:type="spellStart"/>
      <w:r>
        <w:t>priemonių</w:t>
      </w:r>
      <w:proofErr w:type="spellEnd"/>
      <w:r>
        <w:t xml:space="preserve"> </w:t>
      </w:r>
      <w:proofErr w:type="spellStart"/>
      <w:r>
        <w:t>tvarkingumas</w:t>
      </w:r>
      <w:proofErr w:type="spellEnd"/>
      <w:r>
        <w:t xml:space="preserve">). </w:t>
      </w:r>
      <w:proofErr w:type="spellStart"/>
      <w:r>
        <w:t>Kaupiamasis</w:t>
      </w:r>
      <w:proofErr w:type="spellEnd"/>
      <w:r>
        <w:t xml:space="preserve"> </w:t>
      </w:r>
      <w:proofErr w:type="spellStart"/>
      <w:r>
        <w:t>vertinimas</w:t>
      </w:r>
      <w:proofErr w:type="spellEnd"/>
      <w:r>
        <w:t xml:space="preserve"> </w:t>
      </w:r>
      <w:proofErr w:type="spellStart"/>
      <w:r>
        <w:t>įrašomas</w:t>
      </w:r>
      <w:proofErr w:type="spellEnd"/>
      <w:r>
        <w:t xml:space="preserve"> į </w:t>
      </w:r>
      <w:proofErr w:type="spellStart"/>
      <w:r>
        <w:t>dienyną</w:t>
      </w:r>
      <w:proofErr w:type="spellEnd"/>
      <w:r>
        <w:t xml:space="preserve"> </w:t>
      </w:r>
      <w:proofErr w:type="spellStart"/>
      <w:r>
        <w:t>gavus</w:t>
      </w:r>
      <w:proofErr w:type="spellEnd"/>
      <w:r>
        <w:t xml:space="preserve"> du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tris</w:t>
      </w:r>
      <w:proofErr w:type="spellEnd"/>
      <w:r>
        <w:t xml:space="preserve"> </w:t>
      </w:r>
      <w:proofErr w:type="spellStart"/>
      <w:r>
        <w:t>pažymius</w:t>
      </w:r>
      <w:proofErr w:type="spellEnd"/>
      <w:r>
        <w:t xml:space="preserve">.  </w:t>
      </w:r>
    </w:p>
    <w:p w:rsidR="00C749CD" w:rsidRDefault="006345B4" w:rsidP="006345B4">
      <w:pPr>
        <w:ind w:left="993" w:firstLine="425"/>
      </w:pPr>
      <w:r>
        <w:rPr>
          <w:b/>
        </w:rPr>
        <w:t xml:space="preserve">6. </w:t>
      </w:r>
      <w:proofErr w:type="spellStart"/>
      <w:r>
        <w:rPr>
          <w:b/>
        </w:rPr>
        <w:t>S</w:t>
      </w:r>
      <w:r>
        <w:rPr>
          <w:b/>
        </w:rPr>
        <w:t>avarankiško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darbo</w:t>
      </w:r>
      <w:proofErr w:type="spellEnd"/>
      <w:r>
        <w:t xml:space="preserve"> </w:t>
      </w:r>
      <w:proofErr w:type="spellStart"/>
      <w:proofErr w:type="gramStart"/>
      <w:r>
        <w:t>trukmė</w:t>
      </w:r>
      <w:proofErr w:type="spellEnd"/>
      <w:r>
        <w:t xml:space="preserve">  </w:t>
      </w:r>
      <w:proofErr w:type="spellStart"/>
      <w:r>
        <w:t>pamokoje</w:t>
      </w:r>
      <w:proofErr w:type="spellEnd"/>
      <w:proofErr w:type="gramEnd"/>
      <w:r>
        <w:t xml:space="preserve"> ne </w:t>
      </w:r>
      <w:proofErr w:type="spellStart"/>
      <w:r>
        <w:t>mažiau</w:t>
      </w:r>
      <w:proofErr w:type="spellEnd"/>
      <w:r>
        <w:t xml:space="preserve"> 15 </w:t>
      </w:r>
      <w:proofErr w:type="spellStart"/>
      <w:r>
        <w:t>minučių</w:t>
      </w:r>
      <w:proofErr w:type="spellEnd"/>
      <w:r>
        <w:t xml:space="preserve">. Kai </w:t>
      </w:r>
      <w:proofErr w:type="spellStart"/>
      <w:r>
        <w:t>kurių</w:t>
      </w:r>
      <w:proofErr w:type="spellEnd"/>
      <w:r>
        <w:t xml:space="preserve"> </w:t>
      </w:r>
      <w:proofErr w:type="spellStart"/>
      <w:r>
        <w:t>savarankiškų</w:t>
      </w:r>
      <w:proofErr w:type="spellEnd"/>
      <w:r>
        <w:t xml:space="preserve"> </w:t>
      </w:r>
      <w:proofErr w:type="spellStart"/>
      <w:r>
        <w:t>darbų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mokiniai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naudotis</w:t>
      </w:r>
      <w:proofErr w:type="spellEnd"/>
      <w:r>
        <w:t xml:space="preserve"> </w:t>
      </w:r>
      <w:proofErr w:type="spellStart"/>
      <w:r>
        <w:t>užrašais</w:t>
      </w:r>
      <w:proofErr w:type="spellEnd"/>
      <w:r>
        <w:t xml:space="preserve">, </w:t>
      </w:r>
      <w:proofErr w:type="spellStart"/>
      <w:r>
        <w:t>vadovėliu</w:t>
      </w:r>
      <w:proofErr w:type="spellEnd"/>
      <w:r>
        <w:t xml:space="preserve">, </w:t>
      </w:r>
      <w:proofErr w:type="spellStart"/>
      <w:r>
        <w:t>internetu</w:t>
      </w:r>
      <w:proofErr w:type="spellEnd"/>
      <w:r>
        <w:t xml:space="preserve">. </w:t>
      </w:r>
      <w:proofErr w:type="spellStart"/>
      <w:r>
        <w:t>Darbai</w:t>
      </w:r>
      <w:proofErr w:type="spellEnd"/>
      <w:r>
        <w:t xml:space="preserve"> </w:t>
      </w:r>
      <w:proofErr w:type="spellStart"/>
      <w:r>
        <w:t>ištaisomi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grąžinami</w:t>
      </w:r>
      <w:proofErr w:type="spellEnd"/>
      <w:r>
        <w:t xml:space="preserve"> </w:t>
      </w:r>
      <w:proofErr w:type="spellStart"/>
      <w:r>
        <w:t>mokiniui</w:t>
      </w:r>
      <w:proofErr w:type="spellEnd"/>
      <w:r>
        <w:t xml:space="preserve"> ne </w:t>
      </w:r>
      <w:proofErr w:type="spellStart"/>
      <w:r>
        <w:t>vėliau</w:t>
      </w:r>
      <w:proofErr w:type="spellEnd"/>
      <w:r>
        <w:t xml:space="preserve">,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kitą</w:t>
      </w:r>
      <w:proofErr w:type="spellEnd"/>
      <w:r>
        <w:t xml:space="preserve"> </w:t>
      </w:r>
      <w:proofErr w:type="spellStart"/>
      <w:r>
        <w:t>pamoką</w:t>
      </w:r>
      <w:proofErr w:type="spellEnd"/>
      <w:r>
        <w:t xml:space="preserve">.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savarankiško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rašymą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anksto</w:t>
      </w:r>
      <w:proofErr w:type="spellEnd"/>
      <w:r>
        <w:t xml:space="preserve"> </w:t>
      </w:r>
      <w:proofErr w:type="spellStart"/>
      <w:r>
        <w:t>i</w:t>
      </w:r>
      <w:r>
        <w:t>nformuoti</w:t>
      </w:r>
      <w:proofErr w:type="spellEnd"/>
      <w:r>
        <w:t xml:space="preserve"> </w:t>
      </w:r>
      <w:proofErr w:type="spellStart"/>
      <w:r>
        <w:t>nebūtina</w:t>
      </w:r>
      <w:proofErr w:type="spellEnd"/>
      <w:r>
        <w:t xml:space="preserve">. </w:t>
      </w:r>
    </w:p>
    <w:p w:rsidR="00C749CD" w:rsidRDefault="006345B4" w:rsidP="006345B4">
      <w:pPr>
        <w:ind w:left="993" w:firstLine="425"/>
      </w:pPr>
      <w:r>
        <w:rPr>
          <w:b/>
        </w:rPr>
        <w:t xml:space="preserve">7. </w:t>
      </w:r>
      <w:proofErr w:type="spellStart"/>
      <w:r>
        <w:rPr>
          <w:b/>
        </w:rPr>
        <w:t>Trimestro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vertinimas</w:t>
      </w:r>
      <w:proofErr w:type="spellEnd"/>
      <w:r>
        <w:t xml:space="preserve"> </w:t>
      </w:r>
      <w:proofErr w:type="spellStart"/>
      <w:r>
        <w:t>vedamas</w:t>
      </w:r>
      <w:proofErr w:type="spellEnd"/>
      <w:r>
        <w:t xml:space="preserve"> </w:t>
      </w:r>
      <w:proofErr w:type="spellStart"/>
      <w:proofErr w:type="gramStart"/>
      <w:r>
        <w:t>iš</w:t>
      </w:r>
      <w:proofErr w:type="spellEnd"/>
      <w:r>
        <w:t xml:space="preserve">  </w:t>
      </w:r>
      <w:proofErr w:type="spellStart"/>
      <w:r>
        <w:t>trijų</w:t>
      </w:r>
      <w:proofErr w:type="spellEnd"/>
      <w:proofErr w:type="gram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daugiau</w:t>
      </w:r>
      <w:proofErr w:type="spellEnd"/>
      <w:r>
        <w:t xml:space="preserve"> </w:t>
      </w:r>
      <w:proofErr w:type="spellStart"/>
      <w:r>
        <w:t>pažymių</w:t>
      </w:r>
      <w:proofErr w:type="spellEnd"/>
      <w:r>
        <w:t xml:space="preserve">. </w:t>
      </w:r>
      <w:proofErr w:type="spellStart"/>
      <w:r>
        <w:t>Tik</w:t>
      </w:r>
      <w:proofErr w:type="spellEnd"/>
      <w:r>
        <w:t xml:space="preserve"> </w:t>
      </w:r>
      <w:proofErr w:type="spellStart"/>
      <w:r>
        <w:t>atskirais</w:t>
      </w:r>
      <w:proofErr w:type="spellEnd"/>
      <w:r>
        <w:t xml:space="preserve"> </w:t>
      </w:r>
      <w:proofErr w:type="spellStart"/>
      <w:r>
        <w:t>atvejais</w:t>
      </w:r>
      <w:proofErr w:type="spellEnd"/>
      <w:r>
        <w:t>, (</w:t>
      </w:r>
      <w:proofErr w:type="spellStart"/>
      <w:r>
        <w:t>dėl</w:t>
      </w:r>
      <w:proofErr w:type="spellEnd"/>
      <w:r>
        <w:t xml:space="preserve"> </w:t>
      </w:r>
      <w:proofErr w:type="spellStart"/>
      <w:r>
        <w:t>ilgų</w:t>
      </w:r>
      <w:proofErr w:type="spellEnd"/>
      <w:r>
        <w:t xml:space="preserve"> </w:t>
      </w:r>
      <w:proofErr w:type="spellStart"/>
      <w:r>
        <w:t>nelankymo</w:t>
      </w:r>
      <w:proofErr w:type="spellEnd"/>
      <w:r>
        <w:t xml:space="preserve"> </w:t>
      </w:r>
      <w:proofErr w:type="spellStart"/>
      <w:r>
        <w:t>periodų</w:t>
      </w:r>
      <w:proofErr w:type="spellEnd"/>
      <w:r>
        <w:t xml:space="preserve">) </w:t>
      </w:r>
      <w:proofErr w:type="spellStart"/>
      <w:r>
        <w:t>trimestras</w:t>
      </w:r>
      <w:proofErr w:type="spellEnd"/>
      <w:r>
        <w:t xml:space="preserve"> </w:t>
      </w:r>
      <w:proofErr w:type="spellStart"/>
      <w:r>
        <w:t>vedamas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dviejų</w:t>
      </w:r>
      <w:proofErr w:type="spellEnd"/>
      <w:r>
        <w:t xml:space="preserve"> </w:t>
      </w:r>
      <w:proofErr w:type="spellStart"/>
      <w:r>
        <w:t>pažymių</w:t>
      </w:r>
      <w:proofErr w:type="spellEnd"/>
      <w:r>
        <w:t xml:space="preserve">. </w:t>
      </w:r>
    </w:p>
    <w:p w:rsidR="00C749CD" w:rsidRPr="00DC546B" w:rsidRDefault="006345B4" w:rsidP="006345B4">
      <w:pPr>
        <w:spacing w:after="18" w:line="259" w:lineRule="auto"/>
        <w:ind w:left="993" w:firstLine="425"/>
      </w:pPr>
      <w:r>
        <w:rPr>
          <w:b/>
        </w:rPr>
        <w:t xml:space="preserve">8. </w:t>
      </w:r>
      <w:proofErr w:type="spellStart"/>
      <w:r>
        <w:rPr>
          <w:b/>
        </w:rPr>
        <w:t>Teorinių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žinių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gebėjimų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įgūdžių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vertinimas</w:t>
      </w:r>
      <w:proofErr w:type="spellEnd"/>
      <w:r>
        <w:rPr>
          <w:b/>
        </w:rPr>
        <w:t xml:space="preserve"> </w:t>
      </w:r>
    </w:p>
    <w:p w:rsidR="00DC546B" w:rsidRDefault="00DC546B" w:rsidP="006345B4">
      <w:pPr>
        <w:spacing w:after="0" w:line="259" w:lineRule="auto"/>
        <w:ind w:left="993" w:firstLine="425"/>
      </w:pPr>
    </w:p>
    <w:tbl>
      <w:tblPr>
        <w:tblStyle w:val="TableGrid"/>
        <w:tblpPr w:vertAnchor="page" w:horzAnchor="margin" w:tblpY="646"/>
        <w:tblOverlap w:val="never"/>
        <w:tblW w:w="9981" w:type="dxa"/>
        <w:tblInd w:w="0" w:type="dxa"/>
        <w:tblCellMar>
          <w:top w:w="115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744"/>
        <w:gridCol w:w="1909"/>
        <w:gridCol w:w="1853"/>
        <w:gridCol w:w="5475"/>
      </w:tblGrid>
      <w:tr w:rsidR="00DC546B" w:rsidTr="00DC546B">
        <w:trPr>
          <w:trHeight w:val="1052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46B" w:rsidRDefault="00DC546B" w:rsidP="00DC546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Balai</w:t>
            </w:r>
            <w:proofErr w:type="spellEnd"/>
            <w:r>
              <w:t xml:space="preserve">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46B" w:rsidRDefault="00DC546B" w:rsidP="00DC546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Įvertinimas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žodžiu</w:t>
            </w:r>
            <w:proofErr w:type="spellEnd"/>
            <w:r>
              <w:t xml:space="preserve">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46B" w:rsidRDefault="00DC546B" w:rsidP="00DC546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Teisingų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atsakymų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apimtis</w:t>
            </w:r>
            <w:proofErr w:type="spellEnd"/>
            <w:r>
              <w:t xml:space="preserve"> 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46B" w:rsidRDefault="00DC546B" w:rsidP="00DC546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Kriterijus</w:t>
            </w:r>
            <w:proofErr w:type="spellEnd"/>
            <w:r>
              <w:t xml:space="preserve"> </w:t>
            </w:r>
          </w:p>
        </w:tc>
      </w:tr>
      <w:tr w:rsidR="00DC546B" w:rsidTr="00DC546B">
        <w:trPr>
          <w:trHeight w:val="502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46B" w:rsidRDefault="00DC546B" w:rsidP="00DC546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10</w:t>
            </w:r>
            <w:r>
              <w:t xml:space="preserve">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46B" w:rsidRDefault="00DC546B" w:rsidP="00DC546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Puikiai</w:t>
            </w:r>
            <w:proofErr w:type="spellEnd"/>
            <w:r>
              <w:t xml:space="preserve">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46B" w:rsidRDefault="00DC546B" w:rsidP="00DC546B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>100-95 %</w:t>
            </w:r>
            <w:r>
              <w:t xml:space="preserve"> 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46B" w:rsidRDefault="00DC546B" w:rsidP="00DC546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Žinios</w:t>
            </w:r>
            <w:proofErr w:type="spellEnd"/>
            <w:r>
              <w:t xml:space="preserve"> </w:t>
            </w:r>
            <w:proofErr w:type="spellStart"/>
            <w:r>
              <w:t>pilnai</w:t>
            </w:r>
            <w:proofErr w:type="spellEnd"/>
            <w:r>
              <w:t xml:space="preserve"> </w:t>
            </w:r>
            <w:proofErr w:type="spellStart"/>
            <w:r>
              <w:t>atitinka</w:t>
            </w:r>
            <w:proofErr w:type="spellEnd"/>
            <w:r>
              <w:t xml:space="preserve"> </w:t>
            </w:r>
            <w:proofErr w:type="spellStart"/>
            <w:r>
              <w:t>mokymo</w:t>
            </w:r>
            <w:proofErr w:type="spellEnd"/>
            <w:r>
              <w:t xml:space="preserve"> </w:t>
            </w:r>
            <w:proofErr w:type="spellStart"/>
            <w:r>
              <w:t>programą</w:t>
            </w:r>
            <w:proofErr w:type="spellEnd"/>
            <w:r>
              <w:t xml:space="preserve">, </w:t>
            </w:r>
            <w:proofErr w:type="spellStart"/>
            <w:r>
              <w:t>ją</w:t>
            </w:r>
            <w:proofErr w:type="spellEnd"/>
            <w:r>
              <w:t xml:space="preserve"> </w:t>
            </w:r>
            <w:proofErr w:type="spellStart"/>
            <w:r>
              <w:t>viršija</w:t>
            </w:r>
            <w:proofErr w:type="spellEnd"/>
            <w:r>
              <w:t xml:space="preserve">  </w:t>
            </w:r>
          </w:p>
        </w:tc>
      </w:tr>
      <w:tr w:rsidR="00DC546B" w:rsidTr="00DC546B">
        <w:trPr>
          <w:trHeight w:val="502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46B" w:rsidRDefault="00DC546B" w:rsidP="00DC546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9</w:t>
            </w:r>
            <w:r>
              <w:t xml:space="preserve">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46B" w:rsidRDefault="00DC546B" w:rsidP="00DC546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Labai</w:t>
            </w:r>
            <w:proofErr w:type="spellEnd"/>
            <w:r>
              <w:t xml:space="preserve"> </w:t>
            </w:r>
            <w:proofErr w:type="spellStart"/>
            <w:r>
              <w:t>gerai</w:t>
            </w:r>
            <w:proofErr w:type="spellEnd"/>
            <w:r>
              <w:t xml:space="preserve">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46B" w:rsidRDefault="00DC546B" w:rsidP="00DC546B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>94-85 %</w:t>
            </w:r>
            <w:r>
              <w:t xml:space="preserve"> 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46B" w:rsidRDefault="00DC546B" w:rsidP="00DC546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Žinios</w:t>
            </w:r>
            <w:proofErr w:type="spellEnd"/>
            <w:r>
              <w:t xml:space="preserve"> </w:t>
            </w:r>
            <w:proofErr w:type="spellStart"/>
            <w:r>
              <w:t>pilnai</w:t>
            </w:r>
            <w:proofErr w:type="spellEnd"/>
            <w:r>
              <w:t xml:space="preserve"> </w:t>
            </w:r>
            <w:proofErr w:type="spellStart"/>
            <w:r>
              <w:t>atitinka</w:t>
            </w:r>
            <w:proofErr w:type="spellEnd"/>
            <w:r>
              <w:t xml:space="preserve"> </w:t>
            </w:r>
            <w:proofErr w:type="spellStart"/>
            <w:r>
              <w:t>mokymo</w:t>
            </w:r>
            <w:proofErr w:type="spellEnd"/>
            <w:r>
              <w:t xml:space="preserve"> </w:t>
            </w:r>
            <w:proofErr w:type="spellStart"/>
            <w:r>
              <w:t>programą</w:t>
            </w:r>
            <w:proofErr w:type="spellEnd"/>
            <w:r>
              <w:t xml:space="preserve"> </w:t>
            </w:r>
          </w:p>
        </w:tc>
      </w:tr>
      <w:tr w:rsidR="00DC546B" w:rsidTr="00DC546B">
        <w:trPr>
          <w:trHeight w:val="502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46B" w:rsidRDefault="00DC546B" w:rsidP="00DC546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8</w:t>
            </w:r>
            <w:r>
              <w:t xml:space="preserve">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46B" w:rsidRDefault="00DC546B" w:rsidP="00DC546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Gerai</w:t>
            </w:r>
            <w:proofErr w:type="spellEnd"/>
            <w:r>
              <w:t xml:space="preserve">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46B" w:rsidRDefault="00DC546B" w:rsidP="00DC546B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>84-75 %</w:t>
            </w:r>
            <w:r>
              <w:t xml:space="preserve"> 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46B" w:rsidRDefault="00DC546B" w:rsidP="00DC546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Stiprus</w:t>
            </w:r>
            <w:proofErr w:type="spellEnd"/>
            <w:r>
              <w:t xml:space="preserve"> </w:t>
            </w:r>
            <w:proofErr w:type="spellStart"/>
            <w:r>
              <w:t>darbas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žinios</w:t>
            </w:r>
            <w:proofErr w:type="spellEnd"/>
            <w:r>
              <w:t xml:space="preserve">, bet </w:t>
            </w:r>
            <w:proofErr w:type="spellStart"/>
            <w:r>
              <w:t>yra</w:t>
            </w:r>
            <w:proofErr w:type="spellEnd"/>
            <w:r>
              <w:t xml:space="preserve"> </w:t>
            </w:r>
            <w:proofErr w:type="spellStart"/>
            <w:r>
              <w:t>nedidelių</w:t>
            </w:r>
            <w:proofErr w:type="spellEnd"/>
            <w:r>
              <w:t xml:space="preserve"> </w:t>
            </w:r>
            <w:proofErr w:type="spellStart"/>
            <w:r>
              <w:t>klaidų</w:t>
            </w:r>
            <w:proofErr w:type="spellEnd"/>
            <w:r>
              <w:t xml:space="preserve"> </w:t>
            </w:r>
          </w:p>
        </w:tc>
      </w:tr>
      <w:tr w:rsidR="00DC546B" w:rsidTr="00DC546B">
        <w:trPr>
          <w:trHeight w:val="499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46B" w:rsidRDefault="00DC546B" w:rsidP="00DC546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7</w:t>
            </w:r>
            <w:r>
              <w:t xml:space="preserve">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46B" w:rsidRDefault="00DC546B" w:rsidP="00DC546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Pakankamai</w:t>
            </w:r>
            <w:proofErr w:type="spellEnd"/>
            <w:r>
              <w:t xml:space="preserve">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46B" w:rsidRDefault="00DC546B" w:rsidP="00DC546B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>74-65 %</w:t>
            </w:r>
            <w:r>
              <w:t xml:space="preserve"> 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46B" w:rsidRDefault="00DC546B" w:rsidP="00DC546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Aukščiau</w:t>
            </w:r>
            <w:proofErr w:type="spellEnd"/>
            <w:r>
              <w:t xml:space="preserve"> </w:t>
            </w:r>
            <w:proofErr w:type="spellStart"/>
            <w:r>
              <w:t>vidurkio</w:t>
            </w:r>
            <w:proofErr w:type="spellEnd"/>
            <w:r>
              <w:t xml:space="preserve">, bet </w:t>
            </w:r>
            <w:proofErr w:type="spellStart"/>
            <w:r>
              <w:t>yra</w:t>
            </w:r>
            <w:proofErr w:type="spellEnd"/>
            <w:r>
              <w:t xml:space="preserve"> </w:t>
            </w:r>
            <w:proofErr w:type="spellStart"/>
            <w:r>
              <w:t>klaidų</w:t>
            </w:r>
            <w:proofErr w:type="spellEnd"/>
            <w:r>
              <w:t xml:space="preserve"> </w:t>
            </w:r>
          </w:p>
        </w:tc>
      </w:tr>
      <w:tr w:rsidR="00DC546B" w:rsidTr="00DC546B">
        <w:trPr>
          <w:trHeight w:val="502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46B" w:rsidRDefault="00DC546B" w:rsidP="00DC546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6</w:t>
            </w:r>
            <w:r>
              <w:t xml:space="preserve">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46B" w:rsidRDefault="00DC546B" w:rsidP="00DC546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Patenkinamai</w:t>
            </w:r>
            <w:proofErr w:type="spellEnd"/>
            <w:r>
              <w:t xml:space="preserve">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46B" w:rsidRDefault="00DC546B" w:rsidP="00DC546B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>64-55 %</w:t>
            </w:r>
            <w:r>
              <w:t xml:space="preserve"> 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46B" w:rsidRDefault="00DC546B" w:rsidP="00DC546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Gana</w:t>
            </w:r>
            <w:proofErr w:type="spellEnd"/>
            <w:r>
              <w:t xml:space="preserve"> </w:t>
            </w:r>
            <w:proofErr w:type="spellStart"/>
            <w:r>
              <w:t>geras</w:t>
            </w:r>
            <w:proofErr w:type="spellEnd"/>
            <w:r>
              <w:t xml:space="preserve"> </w:t>
            </w:r>
            <w:proofErr w:type="spellStart"/>
            <w:r>
              <w:t>darbas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žinios</w:t>
            </w:r>
            <w:proofErr w:type="spellEnd"/>
            <w:r>
              <w:t xml:space="preserve">, bet </w:t>
            </w:r>
            <w:proofErr w:type="spellStart"/>
            <w:r>
              <w:t>yra</w:t>
            </w:r>
            <w:proofErr w:type="spellEnd"/>
            <w:r>
              <w:t xml:space="preserve"> </w:t>
            </w:r>
            <w:proofErr w:type="spellStart"/>
            <w:r>
              <w:t>nemažų</w:t>
            </w:r>
            <w:proofErr w:type="spellEnd"/>
            <w:r>
              <w:t xml:space="preserve"> </w:t>
            </w:r>
            <w:proofErr w:type="spellStart"/>
            <w:r>
              <w:t>trūkumų</w:t>
            </w:r>
            <w:proofErr w:type="spellEnd"/>
            <w: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-18"/>
        <w:tblW w:w="9981" w:type="dxa"/>
        <w:tblInd w:w="0" w:type="dxa"/>
        <w:tblCellMar>
          <w:top w:w="115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27"/>
        <w:gridCol w:w="1904"/>
        <w:gridCol w:w="1796"/>
        <w:gridCol w:w="5488"/>
        <w:gridCol w:w="66"/>
      </w:tblGrid>
      <w:tr w:rsidR="00DC546B" w:rsidTr="00DC546B">
        <w:trPr>
          <w:gridAfter w:val="1"/>
          <w:wAfter w:w="66" w:type="dxa"/>
          <w:trHeight w:val="502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46B" w:rsidRDefault="00DC546B" w:rsidP="00DC546B">
            <w:pPr>
              <w:spacing w:after="0" w:line="259" w:lineRule="auto"/>
              <w:ind w:left="10" w:firstLine="0"/>
              <w:jc w:val="center"/>
            </w:pPr>
            <w:r>
              <w:rPr>
                <w:b/>
              </w:rPr>
              <w:t>5</w:t>
            </w:r>
            <w:r>
              <w:t xml:space="preserve">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46B" w:rsidRDefault="00DC546B" w:rsidP="00DC546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Silpnai</w:t>
            </w:r>
            <w:proofErr w:type="spellEnd"/>
            <w:r>
              <w:t xml:space="preserve"> 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46B" w:rsidRDefault="00DC546B" w:rsidP="00DC546B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>54-45 %</w:t>
            </w:r>
            <w:r>
              <w:t xml:space="preserve"> </w:t>
            </w:r>
          </w:p>
        </w:tc>
        <w:tc>
          <w:tcPr>
            <w:tcW w:w="5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46B" w:rsidRDefault="00DC546B" w:rsidP="00DC546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Darbas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žinios</w:t>
            </w:r>
            <w:proofErr w:type="spellEnd"/>
            <w:r>
              <w:t xml:space="preserve"> </w:t>
            </w:r>
            <w:proofErr w:type="spellStart"/>
            <w:r>
              <w:t>atitinka</w:t>
            </w:r>
            <w:proofErr w:type="spellEnd"/>
            <w:r>
              <w:t xml:space="preserve"> </w:t>
            </w:r>
            <w:proofErr w:type="spellStart"/>
            <w:r>
              <w:t>minimalius</w:t>
            </w:r>
            <w:proofErr w:type="spellEnd"/>
            <w:r>
              <w:t xml:space="preserve"> </w:t>
            </w:r>
            <w:proofErr w:type="spellStart"/>
            <w:r>
              <w:t>reikalavimus</w:t>
            </w:r>
            <w:proofErr w:type="spellEnd"/>
            <w:r>
              <w:t xml:space="preserve"> </w:t>
            </w:r>
          </w:p>
        </w:tc>
      </w:tr>
      <w:tr w:rsidR="00DC546B" w:rsidTr="00DC546B">
        <w:trPr>
          <w:trHeight w:val="499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46B" w:rsidRDefault="00DC546B" w:rsidP="00DC546B">
            <w:pPr>
              <w:spacing w:after="0" w:line="259" w:lineRule="auto"/>
              <w:ind w:left="10" w:firstLine="0"/>
              <w:jc w:val="center"/>
            </w:pPr>
            <w:r>
              <w:rPr>
                <w:b/>
              </w:rPr>
              <w:t>4</w:t>
            </w:r>
            <w:r>
              <w:t xml:space="preserve">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46B" w:rsidRDefault="00DC546B" w:rsidP="00DC546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Labai</w:t>
            </w:r>
            <w:proofErr w:type="spellEnd"/>
            <w:r>
              <w:t xml:space="preserve"> </w:t>
            </w:r>
            <w:proofErr w:type="spellStart"/>
            <w:r>
              <w:t>silpnai</w:t>
            </w:r>
            <w:proofErr w:type="spellEnd"/>
            <w:r>
              <w:t xml:space="preserve"> 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46B" w:rsidRDefault="00DC546B" w:rsidP="00DC546B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>44-34 %</w:t>
            </w:r>
            <w:r>
              <w:t xml:space="preserve"> </w:t>
            </w:r>
          </w:p>
        </w:tc>
        <w:tc>
          <w:tcPr>
            <w:tcW w:w="5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46B" w:rsidRDefault="00DC546B" w:rsidP="00DC546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Atitinka</w:t>
            </w:r>
            <w:proofErr w:type="spellEnd"/>
            <w:r>
              <w:t xml:space="preserve"> </w:t>
            </w:r>
            <w:proofErr w:type="spellStart"/>
            <w:r>
              <w:t>daugumą</w:t>
            </w:r>
            <w:proofErr w:type="spellEnd"/>
            <w:r>
              <w:t xml:space="preserve"> </w:t>
            </w:r>
            <w:proofErr w:type="spellStart"/>
            <w:r>
              <w:t>minimalių</w:t>
            </w:r>
            <w:proofErr w:type="spellEnd"/>
            <w:r>
              <w:t xml:space="preserve"> </w:t>
            </w:r>
            <w:proofErr w:type="spellStart"/>
            <w:r>
              <w:t>reikalavimų</w:t>
            </w:r>
            <w:proofErr w:type="spellEnd"/>
            <w:r>
              <w:t xml:space="preserve"> </w:t>
            </w:r>
          </w:p>
        </w:tc>
      </w:tr>
      <w:tr w:rsidR="00DC546B" w:rsidTr="00DC546B">
        <w:trPr>
          <w:trHeight w:val="105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46B" w:rsidRDefault="00DC546B" w:rsidP="00DC546B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i/>
              </w:rPr>
              <w:t>3</w:t>
            </w:r>
            <w:r>
              <w:t xml:space="preserve">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46B" w:rsidRDefault="00DC546B" w:rsidP="00DC546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i/>
              </w:rPr>
              <w:t>Nepatenkinamai</w:t>
            </w:r>
            <w:proofErr w:type="spellEnd"/>
            <w:r>
              <w:t xml:space="preserve"> 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46B" w:rsidRDefault="00DC546B" w:rsidP="00DC546B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>33-25 %</w:t>
            </w:r>
            <w:r>
              <w:t xml:space="preserve"> </w:t>
            </w:r>
          </w:p>
        </w:tc>
        <w:tc>
          <w:tcPr>
            <w:tcW w:w="5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46B" w:rsidRDefault="00DC546B" w:rsidP="00DC546B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i/>
              </w:rPr>
              <w:t>Žinios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darbas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netenkina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minimalių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reikalavimų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Reikia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padirbėti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papildomai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Už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temą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skyrių</w:t>
            </w:r>
            <w:proofErr w:type="spellEnd"/>
            <w:r>
              <w:rPr>
                <w:i/>
              </w:rPr>
              <w:t xml:space="preserve">) </w:t>
            </w:r>
          </w:p>
          <w:p w:rsidR="00DC546B" w:rsidRDefault="00DC546B" w:rsidP="00DC546B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NEATSISKAITYTA</w:t>
            </w:r>
            <w:r>
              <w:t xml:space="preserve"> </w:t>
            </w:r>
          </w:p>
        </w:tc>
      </w:tr>
      <w:tr w:rsidR="00DC546B" w:rsidTr="00DC546B">
        <w:trPr>
          <w:trHeight w:val="502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46B" w:rsidRDefault="00DC546B" w:rsidP="00DC546B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i/>
              </w:rPr>
              <w:t>2</w:t>
            </w:r>
            <w:r>
              <w:t xml:space="preserve">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46B" w:rsidRDefault="00DC546B" w:rsidP="00DC546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i/>
              </w:rPr>
              <w:t>Blogai</w:t>
            </w:r>
            <w:proofErr w:type="spellEnd"/>
            <w:r>
              <w:t xml:space="preserve"> 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46B" w:rsidRDefault="00DC546B" w:rsidP="00DC546B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>24-14 %</w:t>
            </w:r>
            <w:r>
              <w:t xml:space="preserve"> </w:t>
            </w:r>
          </w:p>
        </w:tc>
        <w:tc>
          <w:tcPr>
            <w:tcW w:w="5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46B" w:rsidRDefault="00DC546B" w:rsidP="00DC546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i/>
              </w:rPr>
              <w:t>Už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temą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skyrių</w:t>
            </w:r>
            <w:proofErr w:type="spellEnd"/>
            <w:r>
              <w:rPr>
                <w:i/>
              </w:rPr>
              <w:t>) NEATSISKAITYTA</w:t>
            </w:r>
            <w:r>
              <w:t xml:space="preserve"> </w:t>
            </w:r>
          </w:p>
        </w:tc>
      </w:tr>
      <w:tr w:rsidR="00DC546B" w:rsidTr="00DC546B">
        <w:trPr>
          <w:trHeight w:val="502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46B" w:rsidRDefault="00DC546B" w:rsidP="00DC546B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i/>
              </w:rPr>
              <w:t>1</w:t>
            </w:r>
            <w:r>
              <w:t xml:space="preserve">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46B" w:rsidRDefault="00DC546B" w:rsidP="00DC546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i/>
              </w:rPr>
              <w:t>Labai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blogai</w:t>
            </w:r>
            <w:proofErr w:type="spellEnd"/>
            <w:r>
              <w:t xml:space="preserve"> 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46B" w:rsidRDefault="00DC546B" w:rsidP="00DC546B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>13-0 %</w:t>
            </w:r>
            <w:r>
              <w:t xml:space="preserve"> </w:t>
            </w:r>
          </w:p>
        </w:tc>
        <w:tc>
          <w:tcPr>
            <w:tcW w:w="5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46B" w:rsidRDefault="00DC546B" w:rsidP="00DC546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i/>
              </w:rPr>
              <w:t>Už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temą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skyrių</w:t>
            </w:r>
            <w:proofErr w:type="spellEnd"/>
            <w:r>
              <w:rPr>
                <w:i/>
              </w:rPr>
              <w:t>) NEATSISKAITYTA</w:t>
            </w:r>
            <w:r>
              <w:t xml:space="preserve"> </w:t>
            </w:r>
          </w:p>
        </w:tc>
      </w:tr>
    </w:tbl>
    <w:p w:rsidR="00C749CD" w:rsidRDefault="00C749CD">
      <w:pPr>
        <w:spacing w:after="145" w:line="259" w:lineRule="auto"/>
        <w:ind w:left="0" w:firstLine="0"/>
        <w:jc w:val="left"/>
      </w:pPr>
    </w:p>
    <w:p w:rsidR="00C749CD" w:rsidRDefault="00DC546B" w:rsidP="00DC546B">
      <w:pPr>
        <w:spacing w:after="0" w:line="259" w:lineRule="auto"/>
        <w:ind w:left="852" w:firstLine="0"/>
      </w:pPr>
      <w:r w:rsidRPr="00DC546B">
        <w:t>9.</w:t>
      </w:r>
      <w:r>
        <w:rPr>
          <w:b/>
        </w:rPr>
        <w:t xml:space="preserve"> </w:t>
      </w:r>
      <w:proofErr w:type="spellStart"/>
      <w:r w:rsidR="006345B4">
        <w:rPr>
          <w:b/>
        </w:rPr>
        <w:t>Kompiuterinių</w:t>
      </w:r>
      <w:proofErr w:type="spellEnd"/>
      <w:r w:rsidR="006345B4">
        <w:rPr>
          <w:b/>
        </w:rPr>
        <w:t xml:space="preserve"> </w:t>
      </w:r>
      <w:proofErr w:type="spellStart"/>
      <w:r w:rsidR="006345B4">
        <w:rPr>
          <w:b/>
        </w:rPr>
        <w:t>praktinių</w:t>
      </w:r>
      <w:proofErr w:type="spellEnd"/>
      <w:r w:rsidR="006345B4">
        <w:t xml:space="preserve"> </w:t>
      </w:r>
      <w:proofErr w:type="spellStart"/>
      <w:r w:rsidR="006345B4">
        <w:t>žinių</w:t>
      </w:r>
      <w:proofErr w:type="spellEnd"/>
      <w:r w:rsidR="006345B4">
        <w:t xml:space="preserve">, </w:t>
      </w:r>
      <w:proofErr w:type="spellStart"/>
      <w:r w:rsidR="006345B4">
        <w:t>gebėjimų</w:t>
      </w:r>
      <w:proofErr w:type="spellEnd"/>
      <w:r w:rsidR="006345B4">
        <w:t xml:space="preserve"> </w:t>
      </w:r>
      <w:proofErr w:type="spellStart"/>
      <w:r w:rsidR="006345B4">
        <w:t>ir</w:t>
      </w:r>
      <w:proofErr w:type="spellEnd"/>
      <w:r w:rsidR="006345B4">
        <w:t xml:space="preserve"> </w:t>
      </w:r>
      <w:proofErr w:type="spellStart"/>
      <w:r w:rsidR="006345B4">
        <w:t>įgūdžių</w:t>
      </w:r>
      <w:proofErr w:type="spellEnd"/>
      <w:r w:rsidR="006345B4">
        <w:t xml:space="preserve"> </w:t>
      </w:r>
      <w:proofErr w:type="spellStart"/>
      <w:r w:rsidR="006345B4">
        <w:t>vertinimas</w:t>
      </w:r>
      <w:proofErr w:type="spellEnd"/>
      <w:r w:rsidR="006345B4">
        <w:t xml:space="preserve"> </w:t>
      </w:r>
    </w:p>
    <w:tbl>
      <w:tblPr>
        <w:tblStyle w:val="TableGrid"/>
        <w:tblW w:w="9935" w:type="dxa"/>
        <w:tblInd w:w="-106" w:type="dxa"/>
        <w:tblCellMar>
          <w:top w:w="56" w:type="dxa"/>
          <w:left w:w="103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451"/>
        <w:gridCol w:w="1783"/>
        <w:gridCol w:w="7701"/>
      </w:tblGrid>
      <w:tr w:rsidR="00C749CD">
        <w:trPr>
          <w:trHeight w:val="43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CD" w:rsidRDefault="006345B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10</w:t>
            </w:r>
            <w:r>
              <w:t xml:space="preserve">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CD" w:rsidRDefault="006345B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Puikiai</w:t>
            </w:r>
            <w:proofErr w:type="spellEnd"/>
            <w:r>
              <w:t xml:space="preserve"> </w:t>
            </w:r>
          </w:p>
        </w:tc>
        <w:tc>
          <w:tcPr>
            <w:tcW w:w="7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CD" w:rsidRDefault="006345B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Mokinys</w:t>
            </w:r>
            <w:proofErr w:type="spellEnd"/>
            <w:r>
              <w:t xml:space="preserve"> </w:t>
            </w:r>
            <w:proofErr w:type="spellStart"/>
            <w:r>
              <w:t>praktinę</w:t>
            </w:r>
            <w:proofErr w:type="spellEnd"/>
            <w:r>
              <w:t xml:space="preserve"> </w:t>
            </w:r>
            <w:proofErr w:type="spellStart"/>
            <w:r>
              <w:t>užduotį</w:t>
            </w:r>
            <w:proofErr w:type="spellEnd"/>
            <w:r>
              <w:t xml:space="preserve"> </w:t>
            </w:r>
            <w:proofErr w:type="spellStart"/>
            <w:r>
              <w:t>atlieka</w:t>
            </w:r>
            <w:proofErr w:type="spellEnd"/>
            <w:r>
              <w:t xml:space="preserve"> </w:t>
            </w:r>
            <w:proofErr w:type="spellStart"/>
            <w:r>
              <w:t>pilnai</w:t>
            </w:r>
            <w:proofErr w:type="spellEnd"/>
            <w:r>
              <w:t xml:space="preserve">, be </w:t>
            </w:r>
            <w:proofErr w:type="spellStart"/>
            <w:r>
              <w:t>priekaištų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savarankiškai</w:t>
            </w:r>
            <w:proofErr w:type="spellEnd"/>
            <w:r>
              <w:t xml:space="preserve">  </w:t>
            </w:r>
          </w:p>
        </w:tc>
      </w:tr>
      <w:tr w:rsidR="00C749CD">
        <w:trPr>
          <w:trHeight w:val="87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9CD" w:rsidRDefault="006345B4">
            <w:pPr>
              <w:spacing w:after="0" w:line="259" w:lineRule="auto"/>
              <w:ind w:left="62" w:firstLine="0"/>
              <w:jc w:val="left"/>
            </w:pPr>
            <w:r>
              <w:rPr>
                <w:b/>
              </w:rPr>
              <w:t>9</w:t>
            </w:r>
            <w:r>
              <w:t xml:space="preserve">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9CD" w:rsidRDefault="006345B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Labai</w:t>
            </w:r>
            <w:proofErr w:type="spellEnd"/>
            <w:r>
              <w:t xml:space="preserve"> </w:t>
            </w:r>
            <w:proofErr w:type="spellStart"/>
            <w:r>
              <w:t>gerai</w:t>
            </w:r>
            <w:proofErr w:type="spellEnd"/>
            <w:r>
              <w:t xml:space="preserve"> </w:t>
            </w:r>
          </w:p>
        </w:tc>
        <w:tc>
          <w:tcPr>
            <w:tcW w:w="7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9CD" w:rsidRDefault="006345B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Mokinys</w:t>
            </w:r>
            <w:proofErr w:type="spellEnd"/>
            <w:r>
              <w:t xml:space="preserve"> </w:t>
            </w:r>
            <w:proofErr w:type="spellStart"/>
            <w:r>
              <w:t>atlieka</w:t>
            </w:r>
            <w:proofErr w:type="spellEnd"/>
            <w:r>
              <w:t xml:space="preserve"> </w:t>
            </w:r>
            <w:proofErr w:type="spellStart"/>
            <w:r>
              <w:t>praktinę</w:t>
            </w:r>
            <w:proofErr w:type="spellEnd"/>
            <w:r>
              <w:t xml:space="preserve"> </w:t>
            </w:r>
            <w:proofErr w:type="spellStart"/>
            <w:r>
              <w:t>užduotį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nedideliais</w:t>
            </w:r>
            <w:proofErr w:type="spellEnd"/>
            <w:r>
              <w:t xml:space="preserve"> </w:t>
            </w:r>
            <w:proofErr w:type="spellStart"/>
            <w:r>
              <w:t>trūkumais</w:t>
            </w:r>
            <w:proofErr w:type="spellEnd"/>
            <w:r>
              <w:t xml:space="preserve"> (</w:t>
            </w:r>
            <w:proofErr w:type="spellStart"/>
            <w:r>
              <w:t>nedidelėmis</w:t>
            </w:r>
            <w:proofErr w:type="spellEnd"/>
            <w:r>
              <w:t xml:space="preserve"> </w:t>
            </w:r>
            <w:proofErr w:type="spellStart"/>
            <w:r>
              <w:t>konsultacijomis</w:t>
            </w:r>
            <w:proofErr w:type="spellEnd"/>
            <w:r>
              <w:t xml:space="preserve">) </w:t>
            </w:r>
          </w:p>
        </w:tc>
      </w:tr>
      <w:tr w:rsidR="00C749CD">
        <w:trPr>
          <w:trHeight w:val="43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CD" w:rsidRDefault="006345B4">
            <w:pPr>
              <w:spacing w:after="0" w:line="259" w:lineRule="auto"/>
              <w:ind w:left="62" w:firstLine="0"/>
              <w:jc w:val="left"/>
            </w:pPr>
            <w:r>
              <w:rPr>
                <w:b/>
              </w:rPr>
              <w:t>8</w:t>
            </w:r>
            <w:r>
              <w:t xml:space="preserve">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CD" w:rsidRDefault="006345B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Gerai</w:t>
            </w:r>
            <w:proofErr w:type="spellEnd"/>
            <w:r>
              <w:t xml:space="preserve"> </w:t>
            </w:r>
          </w:p>
        </w:tc>
        <w:tc>
          <w:tcPr>
            <w:tcW w:w="7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CD" w:rsidRDefault="006345B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Stiprus</w:t>
            </w:r>
            <w:proofErr w:type="spellEnd"/>
            <w:r>
              <w:t xml:space="preserve"> </w:t>
            </w:r>
            <w:proofErr w:type="spellStart"/>
            <w:r>
              <w:t>darbas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gebėjimas</w:t>
            </w:r>
            <w:proofErr w:type="spellEnd"/>
            <w:r>
              <w:t xml:space="preserve">, bet </w:t>
            </w:r>
            <w:proofErr w:type="spellStart"/>
            <w:r>
              <w:t>yra</w:t>
            </w:r>
            <w:proofErr w:type="spellEnd"/>
            <w:r>
              <w:t xml:space="preserve"> </w:t>
            </w:r>
            <w:proofErr w:type="spellStart"/>
            <w:r>
              <w:t>klaidų</w:t>
            </w:r>
            <w:proofErr w:type="spellEnd"/>
            <w:r>
              <w:t xml:space="preserve">, </w:t>
            </w:r>
            <w:proofErr w:type="spellStart"/>
            <w:r>
              <w:t>kurias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konsultacijos</w:t>
            </w:r>
            <w:proofErr w:type="spellEnd"/>
            <w:r>
              <w:t xml:space="preserve"> </w:t>
            </w:r>
            <w:proofErr w:type="spellStart"/>
            <w:r>
              <w:t>ištaiso</w:t>
            </w:r>
            <w:proofErr w:type="spellEnd"/>
            <w:r>
              <w:t xml:space="preserve"> </w:t>
            </w:r>
          </w:p>
        </w:tc>
      </w:tr>
      <w:tr w:rsidR="00C749CD">
        <w:trPr>
          <w:trHeight w:val="458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CD" w:rsidRDefault="006345B4">
            <w:pPr>
              <w:spacing w:after="0" w:line="259" w:lineRule="auto"/>
              <w:ind w:left="62" w:firstLine="0"/>
              <w:jc w:val="left"/>
            </w:pPr>
            <w:r>
              <w:rPr>
                <w:b/>
              </w:rPr>
              <w:t>7</w:t>
            </w:r>
            <w:r>
              <w:t xml:space="preserve">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CD" w:rsidRDefault="006345B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Pakankamai</w:t>
            </w:r>
            <w:proofErr w:type="spellEnd"/>
            <w:r>
              <w:t xml:space="preserve"> </w:t>
            </w:r>
          </w:p>
        </w:tc>
        <w:tc>
          <w:tcPr>
            <w:tcW w:w="7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CD" w:rsidRDefault="006345B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Aukščiau</w:t>
            </w:r>
            <w:proofErr w:type="spellEnd"/>
            <w:r>
              <w:t xml:space="preserve"> </w:t>
            </w:r>
            <w:proofErr w:type="spellStart"/>
            <w:r>
              <w:t>vidutinių</w:t>
            </w:r>
            <w:proofErr w:type="spellEnd"/>
            <w:r>
              <w:t xml:space="preserve"> </w:t>
            </w:r>
            <w:proofErr w:type="spellStart"/>
            <w:r>
              <w:t>standartų</w:t>
            </w:r>
            <w:proofErr w:type="spellEnd"/>
            <w:r>
              <w:t xml:space="preserve">, bet </w:t>
            </w:r>
            <w:proofErr w:type="spellStart"/>
            <w:r>
              <w:t>yra</w:t>
            </w:r>
            <w:proofErr w:type="spellEnd"/>
            <w:r>
              <w:t xml:space="preserve"> </w:t>
            </w:r>
            <w:proofErr w:type="spellStart"/>
            <w:r>
              <w:t>klaidų</w:t>
            </w:r>
            <w:proofErr w:type="spellEnd"/>
            <w:r>
              <w:t xml:space="preserve">, </w:t>
            </w:r>
            <w:proofErr w:type="spellStart"/>
            <w:r>
              <w:t>dirba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konsultacijomis</w:t>
            </w:r>
            <w:proofErr w:type="spellEnd"/>
            <w:r>
              <w:t xml:space="preserve"> </w:t>
            </w:r>
          </w:p>
        </w:tc>
      </w:tr>
      <w:tr w:rsidR="00C749CD">
        <w:trPr>
          <w:trHeight w:val="43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CD" w:rsidRDefault="006345B4">
            <w:pPr>
              <w:spacing w:after="0" w:line="259" w:lineRule="auto"/>
              <w:ind w:left="62" w:firstLine="0"/>
              <w:jc w:val="left"/>
            </w:pPr>
            <w:r>
              <w:rPr>
                <w:b/>
              </w:rPr>
              <w:t>6</w:t>
            </w:r>
            <w:r>
              <w:t xml:space="preserve">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CD" w:rsidRDefault="006345B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Patenkinamai</w:t>
            </w:r>
            <w:proofErr w:type="spellEnd"/>
            <w:r>
              <w:t xml:space="preserve"> </w:t>
            </w:r>
          </w:p>
        </w:tc>
        <w:tc>
          <w:tcPr>
            <w:tcW w:w="7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CD" w:rsidRDefault="006345B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Gana</w:t>
            </w:r>
            <w:proofErr w:type="spellEnd"/>
            <w:r>
              <w:t xml:space="preserve"> </w:t>
            </w:r>
            <w:proofErr w:type="spellStart"/>
            <w:r>
              <w:t>geras</w:t>
            </w:r>
            <w:proofErr w:type="spellEnd"/>
            <w:r>
              <w:t xml:space="preserve"> </w:t>
            </w:r>
            <w:proofErr w:type="spellStart"/>
            <w:r>
              <w:t>darbas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gebėjimai</w:t>
            </w:r>
            <w:proofErr w:type="spellEnd"/>
            <w:r>
              <w:t xml:space="preserve">, bet </w:t>
            </w:r>
            <w:proofErr w:type="spellStart"/>
            <w:r>
              <w:t>yra</w:t>
            </w:r>
            <w:proofErr w:type="spellEnd"/>
            <w:r>
              <w:t xml:space="preserve"> </w:t>
            </w:r>
            <w:proofErr w:type="spellStart"/>
            <w:r>
              <w:t>nemažų</w:t>
            </w:r>
            <w:proofErr w:type="spellEnd"/>
            <w:r>
              <w:t xml:space="preserve"> </w:t>
            </w:r>
            <w:proofErr w:type="spellStart"/>
            <w:r>
              <w:t>trūkumų</w:t>
            </w:r>
            <w:proofErr w:type="spellEnd"/>
            <w:r>
              <w:t xml:space="preserve"> </w:t>
            </w:r>
          </w:p>
        </w:tc>
      </w:tr>
      <w:tr w:rsidR="00C749CD">
        <w:trPr>
          <w:trHeight w:val="67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CD" w:rsidRDefault="006345B4">
            <w:pPr>
              <w:spacing w:after="0" w:line="259" w:lineRule="auto"/>
              <w:ind w:left="62" w:firstLine="0"/>
              <w:jc w:val="left"/>
            </w:pPr>
            <w:r>
              <w:rPr>
                <w:b/>
              </w:rPr>
              <w:t>5</w:t>
            </w:r>
            <w:r>
              <w:t xml:space="preserve">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CD" w:rsidRDefault="006345B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Silpnai</w:t>
            </w:r>
            <w:proofErr w:type="spellEnd"/>
            <w:r>
              <w:t xml:space="preserve"> </w:t>
            </w:r>
          </w:p>
        </w:tc>
        <w:tc>
          <w:tcPr>
            <w:tcW w:w="7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CD" w:rsidRDefault="006345B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Darbas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gebėjimai</w:t>
            </w:r>
            <w:proofErr w:type="spellEnd"/>
            <w:r>
              <w:t xml:space="preserve"> </w:t>
            </w:r>
            <w:proofErr w:type="spellStart"/>
            <w:r>
              <w:t>atitinka</w:t>
            </w:r>
            <w:proofErr w:type="spellEnd"/>
            <w:r>
              <w:t xml:space="preserve"> </w:t>
            </w:r>
            <w:proofErr w:type="spellStart"/>
            <w:r>
              <w:t>minimalius</w:t>
            </w:r>
            <w:proofErr w:type="spellEnd"/>
            <w:r>
              <w:t xml:space="preserve"> </w:t>
            </w:r>
            <w:proofErr w:type="spellStart"/>
            <w:r>
              <w:t>reikalavimus</w:t>
            </w:r>
            <w:proofErr w:type="spellEnd"/>
            <w:r>
              <w:t xml:space="preserve"> </w:t>
            </w:r>
          </w:p>
        </w:tc>
      </w:tr>
      <w:tr w:rsidR="00C749CD">
        <w:trPr>
          <w:trHeight w:val="434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CD" w:rsidRDefault="006345B4">
            <w:pPr>
              <w:spacing w:after="0" w:line="259" w:lineRule="auto"/>
              <w:ind w:left="62" w:firstLine="0"/>
              <w:jc w:val="left"/>
            </w:pPr>
            <w:r>
              <w:rPr>
                <w:b/>
              </w:rPr>
              <w:t>4</w:t>
            </w:r>
            <w:r>
              <w:t xml:space="preserve">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CD" w:rsidRDefault="006345B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Labai</w:t>
            </w:r>
            <w:proofErr w:type="spellEnd"/>
            <w:r>
              <w:t xml:space="preserve"> </w:t>
            </w:r>
            <w:proofErr w:type="spellStart"/>
            <w:r>
              <w:t>silpnai</w:t>
            </w:r>
            <w:proofErr w:type="spellEnd"/>
            <w:r>
              <w:t xml:space="preserve"> </w:t>
            </w:r>
          </w:p>
        </w:tc>
        <w:tc>
          <w:tcPr>
            <w:tcW w:w="7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CD" w:rsidRDefault="006345B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Atitinka</w:t>
            </w:r>
            <w:proofErr w:type="spellEnd"/>
            <w:r>
              <w:t xml:space="preserve"> </w:t>
            </w:r>
            <w:proofErr w:type="spellStart"/>
            <w:r>
              <w:t>daugumą</w:t>
            </w:r>
            <w:proofErr w:type="spellEnd"/>
            <w:r>
              <w:t xml:space="preserve"> </w:t>
            </w:r>
            <w:proofErr w:type="spellStart"/>
            <w:r>
              <w:t>minimalių</w:t>
            </w:r>
            <w:proofErr w:type="spellEnd"/>
            <w:r>
              <w:t xml:space="preserve"> </w:t>
            </w:r>
            <w:proofErr w:type="spellStart"/>
            <w:r>
              <w:t>reikalavimų</w:t>
            </w:r>
            <w:proofErr w:type="spellEnd"/>
            <w:r>
              <w:t xml:space="preserve">. </w:t>
            </w:r>
            <w:proofErr w:type="spellStart"/>
            <w:r>
              <w:t>Mokinys</w:t>
            </w:r>
            <w:proofErr w:type="spellEnd"/>
            <w:r>
              <w:t xml:space="preserve"> </w:t>
            </w:r>
            <w:proofErr w:type="spellStart"/>
            <w:r>
              <w:t>geba</w:t>
            </w:r>
            <w:proofErr w:type="spellEnd"/>
            <w:r>
              <w:t xml:space="preserve"> </w:t>
            </w:r>
            <w:proofErr w:type="spellStart"/>
            <w:r>
              <w:t>žinias</w:t>
            </w:r>
            <w:proofErr w:type="spellEnd"/>
            <w:r>
              <w:t xml:space="preserve"> </w:t>
            </w:r>
            <w:proofErr w:type="spellStart"/>
            <w:r>
              <w:t>tik</w:t>
            </w:r>
            <w:proofErr w:type="spellEnd"/>
            <w:r>
              <w:t xml:space="preserve"> </w:t>
            </w:r>
            <w:proofErr w:type="spellStart"/>
            <w:r>
              <w:t>atgaminti</w:t>
            </w:r>
            <w:proofErr w:type="spellEnd"/>
            <w:r>
              <w:t xml:space="preserve"> </w:t>
            </w:r>
          </w:p>
        </w:tc>
      </w:tr>
      <w:tr w:rsidR="00C749CD">
        <w:trPr>
          <w:trHeight w:val="878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9CD" w:rsidRDefault="006345B4">
            <w:pPr>
              <w:spacing w:after="0" w:line="259" w:lineRule="auto"/>
              <w:ind w:left="62" w:firstLine="0"/>
              <w:jc w:val="left"/>
            </w:pPr>
            <w:r>
              <w:rPr>
                <w:b/>
                <w:i/>
              </w:rPr>
              <w:lastRenderedPageBreak/>
              <w:t>3</w:t>
            </w:r>
            <w:r>
              <w:t xml:space="preserve">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9CD" w:rsidRDefault="006345B4">
            <w:pPr>
              <w:spacing w:after="0" w:line="259" w:lineRule="auto"/>
              <w:ind w:left="0" w:firstLine="0"/>
            </w:pPr>
            <w:proofErr w:type="spellStart"/>
            <w:r>
              <w:t>Nepatenkinamai</w:t>
            </w:r>
            <w:proofErr w:type="spellEnd"/>
            <w:r>
              <w:t xml:space="preserve"> </w:t>
            </w:r>
          </w:p>
        </w:tc>
        <w:tc>
          <w:tcPr>
            <w:tcW w:w="7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9CD" w:rsidRDefault="006345B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Įgūdžiai</w:t>
            </w:r>
            <w:proofErr w:type="spellEnd"/>
            <w:r>
              <w:t xml:space="preserve"> </w:t>
            </w:r>
            <w:proofErr w:type="spellStart"/>
            <w:r>
              <w:t>netenkina</w:t>
            </w:r>
            <w:proofErr w:type="spellEnd"/>
            <w:r>
              <w:t xml:space="preserve"> </w:t>
            </w:r>
            <w:proofErr w:type="spellStart"/>
            <w:r>
              <w:t>minimalių</w:t>
            </w:r>
            <w:proofErr w:type="spellEnd"/>
            <w:r>
              <w:t xml:space="preserve"> </w:t>
            </w:r>
            <w:proofErr w:type="spellStart"/>
            <w:r>
              <w:t>reikalavimų</w:t>
            </w:r>
            <w:proofErr w:type="spellEnd"/>
            <w:r>
              <w:t xml:space="preserve">. </w:t>
            </w:r>
            <w:proofErr w:type="spellStart"/>
            <w:r>
              <w:t>Reikia</w:t>
            </w:r>
            <w:proofErr w:type="spellEnd"/>
            <w:r>
              <w:t xml:space="preserve"> </w:t>
            </w:r>
            <w:proofErr w:type="spellStart"/>
            <w:r>
              <w:t>padirbėti</w:t>
            </w:r>
            <w:proofErr w:type="spellEnd"/>
            <w:r>
              <w:t xml:space="preserve"> </w:t>
            </w:r>
            <w:proofErr w:type="spellStart"/>
            <w:r>
              <w:t>papildomai</w:t>
            </w:r>
            <w:proofErr w:type="spellEnd"/>
            <w:r>
              <w:t xml:space="preserve">.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praktikos</w:t>
            </w:r>
            <w:proofErr w:type="spellEnd"/>
            <w:r>
              <w:t xml:space="preserve"> </w:t>
            </w:r>
            <w:proofErr w:type="spellStart"/>
            <w:r>
              <w:t>darbą</w:t>
            </w:r>
            <w:proofErr w:type="spellEnd"/>
            <w:r>
              <w:t xml:space="preserve"> NEATSISKAITYTA </w:t>
            </w:r>
          </w:p>
        </w:tc>
      </w:tr>
      <w:tr w:rsidR="00C749CD">
        <w:trPr>
          <w:trHeight w:val="43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CD" w:rsidRDefault="006345B4">
            <w:pPr>
              <w:spacing w:after="0" w:line="259" w:lineRule="auto"/>
              <w:ind w:left="62" w:firstLine="0"/>
              <w:jc w:val="left"/>
            </w:pPr>
            <w:r>
              <w:rPr>
                <w:b/>
                <w:i/>
              </w:rPr>
              <w:t>2</w:t>
            </w:r>
            <w:r>
              <w:t xml:space="preserve">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CD" w:rsidRDefault="006345B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Blogai</w:t>
            </w:r>
            <w:proofErr w:type="spellEnd"/>
            <w:r>
              <w:t xml:space="preserve"> </w:t>
            </w:r>
          </w:p>
        </w:tc>
        <w:tc>
          <w:tcPr>
            <w:tcW w:w="7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CD" w:rsidRDefault="006345B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praktikos</w:t>
            </w:r>
            <w:proofErr w:type="spellEnd"/>
            <w:r>
              <w:t xml:space="preserve"> </w:t>
            </w:r>
            <w:proofErr w:type="spellStart"/>
            <w:r>
              <w:t>darbą</w:t>
            </w:r>
            <w:proofErr w:type="spellEnd"/>
            <w:r>
              <w:t xml:space="preserve"> NEATSISKAITYTA </w:t>
            </w:r>
          </w:p>
        </w:tc>
      </w:tr>
      <w:tr w:rsidR="00C749CD">
        <w:trPr>
          <w:trHeight w:val="458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CD" w:rsidRDefault="006345B4">
            <w:pPr>
              <w:spacing w:after="0" w:line="259" w:lineRule="auto"/>
              <w:ind w:left="62" w:firstLine="0"/>
              <w:jc w:val="left"/>
            </w:pPr>
            <w:r>
              <w:rPr>
                <w:b/>
                <w:i/>
              </w:rPr>
              <w:t>1</w:t>
            </w:r>
            <w:r>
              <w:t xml:space="preserve">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CD" w:rsidRDefault="006345B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Labai</w:t>
            </w:r>
            <w:proofErr w:type="spellEnd"/>
            <w:r>
              <w:t xml:space="preserve"> </w:t>
            </w:r>
            <w:proofErr w:type="spellStart"/>
            <w:r>
              <w:t>blogai</w:t>
            </w:r>
            <w:proofErr w:type="spellEnd"/>
            <w:r>
              <w:t xml:space="preserve"> </w:t>
            </w:r>
          </w:p>
        </w:tc>
        <w:tc>
          <w:tcPr>
            <w:tcW w:w="7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9CD" w:rsidRDefault="006345B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praktikos</w:t>
            </w:r>
            <w:proofErr w:type="spellEnd"/>
            <w:r>
              <w:t xml:space="preserve"> </w:t>
            </w:r>
            <w:proofErr w:type="spellStart"/>
            <w:r>
              <w:t>darbą</w:t>
            </w:r>
            <w:proofErr w:type="spellEnd"/>
            <w:r>
              <w:t xml:space="preserve"> NEATSISKAITYTA </w:t>
            </w:r>
          </w:p>
        </w:tc>
      </w:tr>
    </w:tbl>
    <w:p w:rsidR="00C749CD" w:rsidRDefault="006345B4">
      <w:pPr>
        <w:spacing w:after="0" w:line="259" w:lineRule="auto"/>
        <w:ind w:left="0" w:firstLine="0"/>
        <w:jc w:val="left"/>
      </w:pPr>
      <w:r>
        <w:t xml:space="preserve"> </w:t>
      </w:r>
    </w:p>
    <w:p w:rsidR="00C749CD" w:rsidRDefault="006345B4">
      <w:pPr>
        <w:spacing w:after="0" w:line="259" w:lineRule="auto"/>
        <w:ind w:left="0" w:firstLine="0"/>
        <w:jc w:val="left"/>
      </w:pPr>
      <w:r>
        <w:t xml:space="preserve"> </w:t>
      </w:r>
    </w:p>
    <w:p w:rsidR="00C749CD" w:rsidRDefault="00C749CD" w:rsidP="006345B4">
      <w:pPr>
        <w:ind w:left="0" w:firstLine="0"/>
      </w:pPr>
      <w:bookmarkStart w:id="0" w:name="_GoBack"/>
      <w:bookmarkEnd w:id="0"/>
    </w:p>
    <w:sectPr w:rsidR="00C749CD">
      <w:pgSz w:w="11906" w:h="16838"/>
      <w:pgMar w:top="727" w:right="716" w:bottom="828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13B"/>
    <w:multiLevelType w:val="hybridMultilevel"/>
    <w:tmpl w:val="A38836B4"/>
    <w:lvl w:ilvl="0" w:tplc="0A40B420">
      <w:start w:val="1"/>
      <w:numFmt w:val="bullet"/>
      <w:lvlText w:val="•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DC8F76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5C6FD4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C6F756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1C45E2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3EB964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E85D64">
      <w:start w:val="1"/>
      <w:numFmt w:val="bullet"/>
      <w:lvlText w:val="•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3E9DE2">
      <w:start w:val="1"/>
      <w:numFmt w:val="bullet"/>
      <w:lvlText w:val="o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C6CB1C">
      <w:start w:val="1"/>
      <w:numFmt w:val="bullet"/>
      <w:lvlText w:val="▪"/>
      <w:lvlJc w:val="left"/>
      <w:pPr>
        <w:ind w:left="7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C728F4"/>
    <w:multiLevelType w:val="hybridMultilevel"/>
    <w:tmpl w:val="BA921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1459"/>
    <w:multiLevelType w:val="hybridMultilevel"/>
    <w:tmpl w:val="9580E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D46AE"/>
    <w:multiLevelType w:val="hybridMultilevel"/>
    <w:tmpl w:val="7D62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6122F"/>
    <w:multiLevelType w:val="hybridMultilevel"/>
    <w:tmpl w:val="ADC887E2"/>
    <w:lvl w:ilvl="0" w:tplc="8514F94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987C30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86D77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A500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BE108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54FA9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40149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5EC5E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06DFB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961398"/>
    <w:multiLevelType w:val="hybridMultilevel"/>
    <w:tmpl w:val="D37A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CD"/>
    <w:rsid w:val="006345B4"/>
    <w:rsid w:val="00C749CD"/>
    <w:rsid w:val="00DC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AC192"/>
  <w15:docId w15:val="{400F6713-6DD6-4C08-84B8-324B1238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9" w:line="269" w:lineRule="auto"/>
      <w:ind w:left="649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4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ziviliuke</dc:creator>
  <cp:keywords/>
  <cp:lastModifiedBy>asus</cp:lastModifiedBy>
  <cp:revision>2</cp:revision>
  <dcterms:created xsi:type="dcterms:W3CDTF">2023-12-30T15:54:00Z</dcterms:created>
  <dcterms:modified xsi:type="dcterms:W3CDTF">2023-12-30T15:54:00Z</dcterms:modified>
</cp:coreProperties>
</file>