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81" w:rsidRPr="00FE02EE" w:rsidRDefault="00FE02EE">
      <w:pPr>
        <w:rPr>
          <w:rFonts w:ascii="Times New Roman" w:hAnsi="Times New Roman" w:cs="Times New Roman"/>
          <w:b/>
          <w:sz w:val="24"/>
          <w:szCs w:val="24"/>
        </w:rPr>
      </w:pPr>
      <w:r w:rsidRPr="00FE02EE">
        <w:rPr>
          <w:rFonts w:ascii="Times New Roman" w:hAnsi="Times New Roman" w:cs="Times New Roman"/>
          <w:b/>
          <w:sz w:val="24"/>
          <w:szCs w:val="24"/>
        </w:rPr>
        <w:t xml:space="preserve">Įvykdyti </w:t>
      </w:r>
      <w:proofErr w:type="spellStart"/>
      <w:r w:rsidRPr="00FE02EE">
        <w:rPr>
          <w:rFonts w:ascii="Times New Roman" w:hAnsi="Times New Roman" w:cs="Times New Roman"/>
          <w:b/>
          <w:sz w:val="24"/>
          <w:szCs w:val="24"/>
        </w:rPr>
        <w:t>Comenius</w:t>
      </w:r>
      <w:proofErr w:type="spellEnd"/>
      <w:r w:rsidRPr="00FE02EE">
        <w:rPr>
          <w:rFonts w:ascii="Times New Roman" w:hAnsi="Times New Roman" w:cs="Times New Roman"/>
          <w:b/>
          <w:sz w:val="24"/>
          <w:szCs w:val="24"/>
        </w:rPr>
        <w:t xml:space="preserve"> projektai</w:t>
      </w:r>
    </w:p>
    <w:p w:rsidR="001E45E7" w:rsidRDefault="001E45E7" w:rsidP="001E45E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bookmarkStart w:id="0" w:name="_GoBack"/>
      <w:bookmarkEnd w:id="0"/>
      <w:r w:rsidR="00FE02EE" w:rsidRPr="00FE02EE">
        <w:rPr>
          <w:rFonts w:ascii="Times New Roman" w:hAnsi="Times New Roman" w:cs="Times New Roman"/>
          <w:sz w:val="24"/>
          <w:szCs w:val="24"/>
        </w:rPr>
        <w:t xml:space="preserve">m. rugpjūčio 31 – 2010 m. liepos 31 d. vykdytas </w:t>
      </w:r>
      <w:proofErr w:type="spellStart"/>
      <w:r w:rsidR="00FE02EE" w:rsidRPr="00FE02EE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="00FE02EE" w:rsidRPr="00FE02EE">
        <w:rPr>
          <w:rFonts w:ascii="Times New Roman" w:hAnsi="Times New Roman" w:cs="Times New Roman"/>
          <w:sz w:val="24"/>
          <w:szCs w:val="24"/>
        </w:rPr>
        <w:t xml:space="preserve"> daugiašalės mokyklų partnerystės projektas Nr. LLP-COM-DP-2008-LT-00129 </w:t>
      </w:r>
      <w:r w:rsidR="00FE02EE" w:rsidRPr="00FE02EE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FE02EE" w:rsidRPr="00FE02EE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 w:rsidR="00FE02EE" w:rsidRPr="00FE0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2EE" w:rsidRPr="00FE02E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E02EE" w:rsidRPr="00FE0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2EE" w:rsidRPr="00FE02EE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="00FE02EE" w:rsidRPr="00FE0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2EE" w:rsidRPr="00FE02EE">
        <w:rPr>
          <w:rFonts w:ascii="Times New Roman" w:hAnsi="Times New Roman" w:cs="Times New Roman"/>
          <w:b/>
          <w:sz w:val="24"/>
          <w:szCs w:val="24"/>
        </w:rPr>
        <w:t>teenagers</w:t>
      </w:r>
      <w:proofErr w:type="spellEnd"/>
      <w:r w:rsidR="00FE02EE" w:rsidRPr="00FE02EE">
        <w:rPr>
          <w:rFonts w:ascii="Times New Roman" w:hAnsi="Times New Roman" w:cs="Times New Roman"/>
          <w:b/>
          <w:sz w:val="24"/>
          <w:szCs w:val="24"/>
        </w:rPr>
        <w:t>“</w:t>
      </w:r>
      <w:r w:rsidR="00FE02EE" w:rsidRPr="00FE02EE">
        <w:rPr>
          <w:rFonts w:ascii="Times New Roman" w:hAnsi="Times New Roman" w:cs="Times New Roman"/>
          <w:sz w:val="24"/>
          <w:szCs w:val="24"/>
        </w:rPr>
        <w:t xml:space="preserve"> .</w:t>
      </w:r>
      <w:r w:rsidR="00FE02EE">
        <w:rPr>
          <w:rFonts w:ascii="Times New Roman" w:hAnsi="Times New Roman" w:cs="Times New Roman"/>
          <w:sz w:val="24"/>
          <w:szCs w:val="24"/>
        </w:rPr>
        <w:t xml:space="preserve"> Veikloms įgyvendinti pelnyta 20.000,00 EUR dotacija. Projekto partneriai – mokyklos iš </w:t>
      </w:r>
      <w:proofErr w:type="spellStart"/>
      <w:r w:rsidR="00FE02EE">
        <w:rPr>
          <w:rFonts w:ascii="Times New Roman" w:hAnsi="Times New Roman" w:cs="Times New Roman"/>
          <w:sz w:val="24"/>
          <w:szCs w:val="24"/>
        </w:rPr>
        <w:t>Vokietijosm</w:t>
      </w:r>
      <w:proofErr w:type="spellEnd"/>
      <w:r w:rsidR="00FE02EE">
        <w:rPr>
          <w:rFonts w:ascii="Times New Roman" w:hAnsi="Times New Roman" w:cs="Times New Roman"/>
          <w:sz w:val="24"/>
          <w:szCs w:val="24"/>
        </w:rPr>
        <w:t>, Italijos, Lenkijos ir Graikijos. Projekto tikslas – parodyti, kad mes galime bendrauti ir kurti bendrą ateitį Europoje, nors mūsų kultūros ir tradicijos skirtingos.</w:t>
      </w:r>
    </w:p>
    <w:p w:rsidR="00FE02EE" w:rsidRPr="00FE02EE" w:rsidRDefault="00FE02EE" w:rsidP="001E45E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61" w:rsidRPr="005C4D61" w:rsidRDefault="005C4D61" w:rsidP="001E45E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5E7">
        <w:rPr>
          <w:rFonts w:ascii="Times New Roman" w:hAnsi="Times New Roman" w:cs="Times New Roman"/>
          <w:sz w:val="24"/>
          <w:szCs w:val="24"/>
        </w:rPr>
        <w:t>2013</w:t>
      </w:r>
      <w:r w:rsidR="001E45E7">
        <w:rPr>
          <w:rFonts w:ascii="Times New Roman" w:hAnsi="Times New Roman" w:cs="Times New Roman"/>
          <w:sz w:val="24"/>
          <w:szCs w:val="24"/>
        </w:rPr>
        <w:t xml:space="preserve"> </w:t>
      </w:r>
      <w:r w:rsidRPr="001E45E7">
        <w:rPr>
          <w:rFonts w:ascii="Times New Roman" w:hAnsi="Times New Roman" w:cs="Times New Roman"/>
          <w:sz w:val="24"/>
          <w:szCs w:val="24"/>
        </w:rPr>
        <w:t xml:space="preserve">m. rugpjūčio 1 d. – 2015 m. liepos 31 d. vykdytas </w:t>
      </w:r>
      <w:proofErr w:type="spellStart"/>
      <w:r w:rsidRPr="001E45E7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1E45E7">
        <w:rPr>
          <w:rFonts w:ascii="Times New Roman" w:hAnsi="Times New Roman" w:cs="Times New Roman"/>
          <w:sz w:val="24"/>
          <w:szCs w:val="24"/>
        </w:rPr>
        <w:t xml:space="preserve"> mokyklų partnerystės proje</w:t>
      </w:r>
      <w:r w:rsidRPr="005C4D61">
        <w:rPr>
          <w:rFonts w:ascii="Times New Roman" w:hAnsi="Times New Roman" w:cs="Times New Roman"/>
          <w:sz w:val="24"/>
          <w:szCs w:val="24"/>
        </w:rPr>
        <w:t xml:space="preserve">ktas Nr. LLP-COM-DP-2013-LT-00147 </w:t>
      </w:r>
      <w:r w:rsidRPr="005C4D61">
        <w:rPr>
          <w:rFonts w:ascii="Times New Roman" w:hAnsi="Times New Roman" w:cs="Times New Roman"/>
          <w:b/>
          <w:sz w:val="24"/>
          <w:szCs w:val="24"/>
        </w:rPr>
        <w:t xml:space="preserve">,,WATER*WISE – </w:t>
      </w:r>
      <w:proofErr w:type="spellStart"/>
      <w:r w:rsidRPr="005C4D61">
        <w:rPr>
          <w:rFonts w:ascii="Times New Roman" w:hAnsi="Times New Roman" w:cs="Times New Roman"/>
          <w:b/>
          <w:sz w:val="24"/>
          <w:szCs w:val="24"/>
        </w:rPr>
        <w:t>enjoy</w:t>
      </w:r>
      <w:proofErr w:type="spellEnd"/>
      <w:r w:rsidRPr="005C4D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4D61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Pr="005C4D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4D61">
        <w:rPr>
          <w:rFonts w:ascii="Times New Roman" w:hAnsi="Times New Roman" w:cs="Times New Roman"/>
          <w:b/>
          <w:sz w:val="24"/>
          <w:szCs w:val="24"/>
        </w:rPr>
        <w:t>value</w:t>
      </w:r>
      <w:proofErr w:type="spellEnd"/>
      <w:r w:rsidRPr="005C4D61">
        <w:rPr>
          <w:rFonts w:ascii="Times New Roman" w:hAnsi="Times New Roman" w:cs="Times New Roman"/>
          <w:b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Veiklų vykdymui panaudota 21.000,00 EUR dotacija. Projekto partneriai – mokyklos iš Ispanijos, Vokietijos, Lenkijos, Suomijos ir Čekijos. Projekto tema – vanduo, jo svarba, reikšmė mūsų gyvenime. Pagrindiniai tikslai; BENDRADARBIAVIMAS Europos bendruomenėje, kur mes visi atsakingi už bendrus išteklius</w:t>
      </w:r>
      <w:r w:rsidR="00FE02EE">
        <w:rPr>
          <w:rFonts w:ascii="Times New Roman" w:hAnsi="Times New Roman" w:cs="Times New Roman"/>
          <w:sz w:val="24"/>
          <w:szCs w:val="24"/>
        </w:rPr>
        <w:t xml:space="preserve">; apsikeitimas informacija apie savo kultūras ir supančią aplinką; vandens tyrimų organizavimas, jo sudėtingumo ir unikalumo įvairiose būsenose, svarbos žmogaus gyvenimui aiškinimasis; dalyvavimas sportinėse ir kūrybinėse veiklose, kur vanduo vaidina svarbų vaidmenį; užsienio kalbų gilinimas. </w:t>
      </w:r>
    </w:p>
    <w:sectPr w:rsidR="005C4D61" w:rsidRPr="005C4D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607"/>
    <w:multiLevelType w:val="hybridMultilevel"/>
    <w:tmpl w:val="7D8013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1"/>
    <w:rsid w:val="001E45E7"/>
    <w:rsid w:val="005C4D61"/>
    <w:rsid w:val="00BC5581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2017-01-05T11:36:00Z</dcterms:created>
  <dcterms:modified xsi:type="dcterms:W3CDTF">2017-01-05T11:57:00Z</dcterms:modified>
</cp:coreProperties>
</file>