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B0" w:rsidRDefault="00CC24B0" w:rsidP="00CC24B0">
      <w:pPr>
        <w:pStyle w:val="Textbody"/>
        <w:jc w:val="left"/>
        <w:rPr>
          <w:b w:val="0"/>
          <w:bCs w:val="0"/>
          <w:sz w:val="22"/>
          <w:szCs w:val="22"/>
        </w:rPr>
      </w:pPr>
      <w:r>
        <w:t xml:space="preserve">                                                    </w:t>
      </w:r>
      <w:r>
        <w:tab/>
      </w:r>
      <w:r>
        <w:rPr>
          <w:b w:val="0"/>
          <w:bCs w:val="0"/>
          <w:sz w:val="22"/>
          <w:szCs w:val="22"/>
        </w:rPr>
        <w:t>PATVIRTINTA</w:t>
      </w:r>
    </w:p>
    <w:p w:rsidR="00CC24B0" w:rsidRDefault="00CC24B0" w:rsidP="00CC24B0">
      <w:pPr>
        <w:pStyle w:val="Textbody"/>
        <w:ind w:left="4544" w:hanging="454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Prienų „Ąžuolo“ progimnazijos</w:t>
      </w:r>
    </w:p>
    <w:p w:rsidR="00CC24B0" w:rsidRDefault="00CC24B0" w:rsidP="00CC24B0">
      <w:pPr>
        <w:pStyle w:val="Textbody"/>
        <w:ind w:left="3888" w:firstLine="129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direktoriaus  2023 m. rugsėjo 4 d.</w:t>
      </w:r>
    </w:p>
    <w:p w:rsidR="00CC24B0" w:rsidRPr="001F5135" w:rsidRDefault="001F5135" w:rsidP="001F5135">
      <w:pPr>
        <w:pStyle w:val="Textbody"/>
        <w:ind w:left="3888" w:firstLine="129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įsakymu Nr. V-92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CC24B0">
        <w:rPr>
          <w:b w:val="0"/>
          <w:bCs w:val="0"/>
          <w:sz w:val="22"/>
          <w:szCs w:val="22"/>
        </w:rPr>
        <w:tab/>
      </w:r>
      <w:r w:rsidR="00CC24B0">
        <w:rPr>
          <w:b w:val="0"/>
          <w:bCs w:val="0"/>
          <w:sz w:val="22"/>
          <w:szCs w:val="22"/>
        </w:rPr>
        <w:tab/>
      </w:r>
      <w:r w:rsidR="00CC24B0">
        <w:rPr>
          <w:b w:val="0"/>
          <w:bCs w:val="0"/>
          <w:sz w:val="24"/>
        </w:rPr>
        <w:tab/>
      </w:r>
      <w:r w:rsidR="00CC24B0">
        <w:rPr>
          <w:b w:val="0"/>
          <w:bCs w:val="0"/>
          <w:sz w:val="24"/>
        </w:rPr>
        <w:tab/>
      </w:r>
      <w:r w:rsidR="00CC24B0">
        <w:rPr>
          <w:b w:val="0"/>
          <w:bCs w:val="0"/>
          <w:sz w:val="24"/>
        </w:rPr>
        <w:tab/>
      </w:r>
    </w:p>
    <w:p w:rsidR="00CC24B0" w:rsidRDefault="00CC24B0" w:rsidP="00CC24B0">
      <w:pPr>
        <w:pStyle w:val="Antrat1"/>
      </w:pPr>
      <w:r>
        <w:t xml:space="preserve">Prienų </w:t>
      </w:r>
      <w:r w:rsidR="00360C27">
        <w:t>„Ąžuolo“ progimnazijos mokytojŲ taryboS</w:t>
      </w:r>
      <w:bookmarkStart w:id="0" w:name="_GoBack"/>
      <w:bookmarkEnd w:id="0"/>
      <w:r>
        <w:t xml:space="preserve"> narių sąrašas</w:t>
      </w:r>
    </w:p>
    <w:p w:rsidR="00CC24B0" w:rsidRPr="00CC24B0" w:rsidRDefault="00CC24B0" w:rsidP="00CC24B0">
      <w:pPr>
        <w:rPr>
          <w:lang w:val="lt-LT"/>
        </w:rPr>
      </w:pPr>
    </w:p>
    <w:tbl>
      <w:tblPr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1983"/>
      </w:tblGrid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Tautvydienė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Giedrė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Grigaliūnienė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Kuncevičienė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Ramutė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Leonavičienė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Sandra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Jucienė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Buzienė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Žiūkienė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Valdona</w:t>
            </w:r>
            <w:proofErr w:type="spellEnd"/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Bagušinskienė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Julija 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Juodsnukienė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Rima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Liutkienė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Alma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Lyberienė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Rima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Margelevičiūtė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Mikulevičienė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Diana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Radzevičienė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Raškevičienė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Odeta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Odeta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Vaitulevičienė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Lija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Bartkutė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Skurdelienė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Skaisgirienė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Ustilienė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Vaitauskaitė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Šatienė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Dovilė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Buzienė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Kandrotienė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Jasukaitienė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Antanina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Dalė</w:t>
            </w:r>
            <w:proofErr w:type="spellEnd"/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Suchorukovienė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Charitonova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Jonyka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Justinas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Irena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Venclovaitė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Valatkienė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Lisauskienė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Alvyra</w:t>
            </w:r>
            <w:proofErr w:type="spellEnd"/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Narvydienė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Kleizaitė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Juknevičienė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Pikienė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Buitkuvienė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Gintvilė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Bičinskienė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Vilija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Maliaukienė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Vilma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Marija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Jurgita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Grigonienė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Violeta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Stonkuvienė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Romutė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Veteris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Povilas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Milkevičienė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Aušrotienė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Laimutė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Masiulionė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Živilė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Šukevičienė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Dragūnienė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Dalia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Rasimavičienė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Ilona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Joneliūnas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Kęstas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Kalesinskaitė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Kristina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Žvirblys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Arūnas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Grigonis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Kęstutis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Grigalevičienė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Stefa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Bendinskaitė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Gintarė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Boroniščikovienė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Monika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Zaščiurinskienė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Eglė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Ramanauskaitė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Venterienė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Aldona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Rutkauskienė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Gitana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Zablackienė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Vilija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Šavirienė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Slavinskaitė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Odeta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Kasperaitienė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Bartlingienė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Zykuvienė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Roberta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Einikienė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Agnė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Tamašauskienė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Reda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Juškevičienė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Diana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Dūdienė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Augulienė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Zosė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Dubinskienė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Virginija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Pranckevičienė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Birutė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Babravičienė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Nijolė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Minajevienė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Jolanta 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Lukšienė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Deimantė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Masiliūnaitė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Eirida</w:t>
            </w:r>
            <w:proofErr w:type="spellEnd"/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Blekaitienė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Danguolė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Andrulevičienė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Jurgita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Vaitiekūnienė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Agnė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Petkevičienė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Renata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Jurkėnienė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Vaiva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Gudauskienė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Zita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Banienė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Kedytė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Violeta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Tamašauskaitė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Gabija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Černauskienė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Jūratė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Lukoševičiūtė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Neda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Kokanauskienė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Viktorija</w:t>
            </w:r>
          </w:p>
        </w:tc>
      </w:tr>
      <w:tr w:rsidR="00CC24B0" w:rsidTr="00CC24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0" w:rsidRDefault="00CC24B0" w:rsidP="0065427E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Gribinienė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B0" w:rsidRDefault="00CC24B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Danguolė</w:t>
            </w:r>
          </w:p>
        </w:tc>
      </w:tr>
    </w:tbl>
    <w:p w:rsidR="00CC24B0" w:rsidRDefault="00CC24B0" w:rsidP="00CC24B0">
      <w:pPr>
        <w:rPr>
          <w:sz w:val="24"/>
          <w:lang w:val="lt-LT"/>
        </w:rPr>
      </w:pPr>
    </w:p>
    <w:p w:rsidR="00CC24B0" w:rsidRDefault="00CC24B0" w:rsidP="00CC24B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</w:t>
      </w:r>
    </w:p>
    <w:p w:rsidR="00BD2872" w:rsidRDefault="00CC24B0" w:rsidP="00CC24B0">
      <w:r>
        <w:rPr>
          <w:sz w:val="24"/>
          <w:lang w:val="lt-LT"/>
        </w:rPr>
        <w:softHyphen/>
      </w:r>
      <w:r>
        <w:rPr>
          <w:sz w:val="24"/>
          <w:lang w:val="lt-LT"/>
        </w:rPr>
        <w:softHyphen/>
      </w:r>
    </w:p>
    <w:sectPr w:rsidR="00BD2872" w:rsidSect="001F5135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6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0"/>
    <w:rsid w:val="001F5135"/>
    <w:rsid w:val="00360C27"/>
    <w:rsid w:val="004B18DD"/>
    <w:rsid w:val="00BD2872"/>
    <w:rsid w:val="00CC24B0"/>
    <w:rsid w:val="00D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30D1"/>
  <w15:chartTrackingRefBased/>
  <w15:docId w15:val="{00E55E8C-724F-4DAB-AB01-EC5612A4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CC24B0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C24B0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Textbody">
    <w:name w:val="Text body"/>
    <w:basedOn w:val="prastasis"/>
    <w:rsid w:val="00CC24B0"/>
    <w:pPr>
      <w:suppressAutoHyphens/>
      <w:autoSpaceDN w:val="0"/>
      <w:jc w:val="center"/>
    </w:pPr>
    <w:rPr>
      <w:b/>
      <w:bCs/>
      <w:kern w:val="3"/>
      <w:sz w:val="32"/>
      <w:szCs w:val="24"/>
      <w:lang w:val="lt-LT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15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150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Prienų „Ąžuolo“ progimnazijos mokytojŲ taryboS narių sąrašas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3</cp:revision>
  <cp:lastPrinted>2023-11-09T06:25:00Z</cp:lastPrinted>
  <dcterms:created xsi:type="dcterms:W3CDTF">2023-12-18T06:40:00Z</dcterms:created>
  <dcterms:modified xsi:type="dcterms:W3CDTF">2024-01-15T10:29:00Z</dcterms:modified>
</cp:coreProperties>
</file>