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A0" w:rsidRPr="00BD7A6B" w:rsidRDefault="00943DA0" w:rsidP="00943DA0">
      <w:pPr>
        <w:ind w:left="9072" w:firstLine="2127"/>
      </w:pPr>
      <w:r w:rsidRPr="00BD7A6B">
        <w:t>PATVIRTINTA</w:t>
      </w:r>
    </w:p>
    <w:p w:rsidR="00943DA0" w:rsidRPr="00BD7A6B" w:rsidRDefault="00943DA0" w:rsidP="00943DA0">
      <w:pPr>
        <w:tabs>
          <w:tab w:val="left" w:pos="10632"/>
        </w:tabs>
        <w:ind w:left="11340" w:hanging="141"/>
      </w:pPr>
      <w:r w:rsidRPr="00BD7A6B">
        <w:t>Prienų „Ąžuolo“ progimnazijos</w:t>
      </w:r>
    </w:p>
    <w:p w:rsidR="00943DA0" w:rsidRPr="00BD7A6B" w:rsidRDefault="00943DA0" w:rsidP="00943DA0">
      <w:pPr>
        <w:tabs>
          <w:tab w:val="left" w:pos="10632"/>
        </w:tabs>
        <w:ind w:left="11340" w:hanging="141"/>
      </w:pPr>
      <w:r>
        <w:t>direktorės 2020 rugsėjo</w:t>
      </w:r>
      <w:r w:rsidRPr="00BD7A6B">
        <w:t xml:space="preserve"> </w:t>
      </w:r>
      <w:r w:rsidR="005E00FB">
        <w:t>2</w:t>
      </w:r>
      <w:r w:rsidRPr="00BD7A6B">
        <w:t xml:space="preserve"> d.</w:t>
      </w:r>
    </w:p>
    <w:p w:rsidR="00943DA0" w:rsidRPr="00BD7A6B" w:rsidRDefault="00943DA0" w:rsidP="00943DA0">
      <w:pPr>
        <w:tabs>
          <w:tab w:val="left" w:pos="10632"/>
        </w:tabs>
        <w:ind w:left="11340" w:hanging="141"/>
      </w:pPr>
      <w:r>
        <w:t>įsakymu Nr. V-</w:t>
      </w:r>
      <w:r w:rsidR="005E00FB">
        <w:t>69</w:t>
      </w:r>
    </w:p>
    <w:p w:rsidR="00047A0A" w:rsidRDefault="002412A6">
      <w:pPr>
        <w:jc w:val="center"/>
        <w:rPr>
          <w:b/>
        </w:rPr>
      </w:pPr>
      <w:r>
        <w:rPr>
          <w:b/>
        </w:rPr>
        <w:t>PRIENŲ ,,ĄŽUOLO“ PROGIMNAZIJA</w:t>
      </w:r>
    </w:p>
    <w:p w:rsidR="00047A0A" w:rsidRDefault="000D154F">
      <w:pPr>
        <w:ind w:left="851" w:hanging="851"/>
        <w:jc w:val="center"/>
        <w:rPr>
          <w:b/>
        </w:rPr>
      </w:pPr>
      <w:r>
        <w:rPr>
          <w:b/>
        </w:rPr>
        <w:t xml:space="preserve">MODULIŲ </w:t>
      </w:r>
      <w:r w:rsidR="002412A6">
        <w:rPr>
          <w:b/>
        </w:rPr>
        <w:t>GRAFIKAS</w:t>
      </w:r>
    </w:p>
    <w:p w:rsidR="00047A0A" w:rsidRDefault="002412A6">
      <w:pPr>
        <w:ind w:left="851" w:hanging="851"/>
        <w:jc w:val="center"/>
        <w:rPr>
          <w:b/>
        </w:rPr>
      </w:pPr>
      <w:r>
        <w:rPr>
          <w:b/>
        </w:rPr>
        <w:t>2020-2021 M.M.</w:t>
      </w:r>
    </w:p>
    <w:p w:rsidR="00047A0A" w:rsidRDefault="00047A0A"/>
    <w:tbl>
      <w:tblPr>
        <w:tblStyle w:val="a"/>
        <w:tblW w:w="150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4675"/>
        <w:gridCol w:w="1702"/>
        <w:gridCol w:w="2979"/>
        <w:gridCol w:w="1422"/>
        <w:gridCol w:w="3268"/>
        <w:gridCol w:w="40"/>
      </w:tblGrid>
      <w:tr w:rsidR="00940306" w:rsidTr="000D154F">
        <w:trPr>
          <w:gridAfter w:val="1"/>
          <w:wAfter w:w="40" w:type="dxa"/>
          <w:trHeight w:val="286"/>
        </w:trPr>
        <w:tc>
          <w:tcPr>
            <w:tcW w:w="992" w:type="dxa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675" w:type="dxa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Pavadinimas, rūšis</w:t>
            </w:r>
          </w:p>
        </w:tc>
        <w:tc>
          <w:tcPr>
            <w:tcW w:w="1702" w:type="dxa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Klasės</w:t>
            </w:r>
          </w:p>
        </w:tc>
        <w:tc>
          <w:tcPr>
            <w:tcW w:w="2979" w:type="dxa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Vadovas</w:t>
            </w:r>
          </w:p>
        </w:tc>
        <w:tc>
          <w:tcPr>
            <w:tcW w:w="1422" w:type="dxa"/>
            <w:shd w:val="clear" w:color="auto" w:fill="auto"/>
          </w:tcPr>
          <w:p w:rsidR="00940306" w:rsidRDefault="00EB4B4A" w:rsidP="00414D75">
            <w:pPr>
              <w:jc w:val="center"/>
              <w:rPr>
                <w:b/>
              </w:rPr>
            </w:pPr>
            <w:r>
              <w:rPr>
                <w:b/>
              </w:rPr>
              <w:t>Kabinetas</w:t>
            </w:r>
          </w:p>
        </w:tc>
        <w:tc>
          <w:tcPr>
            <w:tcW w:w="3268" w:type="dxa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Vykdymo data, laikas</w:t>
            </w:r>
          </w:p>
        </w:tc>
      </w:tr>
      <w:tr w:rsidR="00940306" w:rsidTr="000D154F">
        <w:trPr>
          <w:trHeight w:val="230"/>
        </w:trPr>
        <w:tc>
          <w:tcPr>
            <w:tcW w:w="15078" w:type="dxa"/>
            <w:gridSpan w:val="7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Moduliai</w:t>
            </w:r>
          </w:p>
        </w:tc>
      </w:tr>
      <w:tr w:rsidR="00940306" w:rsidTr="000D154F">
        <w:trPr>
          <w:gridAfter w:val="1"/>
          <w:wAfter w:w="40" w:type="dxa"/>
          <w:trHeight w:val="777"/>
        </w:trPr>
        <w:tc>
          <w:tcPr>
            <w:tcW w:w="992" w:type="dxa"/>
            <w:shd w:val="clear" w:color="auto" w:fill="auto"/>
          </w:tcPr>
          <w:p w:rsidR="00940306" w:rsidRDefault="00940306" w:rsidP="00414D75">
            <w:r>
              <w:t>1</w:t>
            </w:r>
          </w:p>
        </w:tc>
        <w:tc>
          <w:tcPr>
            <w:tcW w:w="4675" w:type="dxa"/>
            <w:shd w:val="clear" w:color="auto" w:fill="auto"/>
          </w:tcPr>
          <w:p w:rsidR="00940306" w:rsidRDefault="00940306" w:rsidP="00414D75">
            <w:r>
              <w:t xml:space="preserve"> Matematikos modulis „Matematikos įgūdžių stiprinimas“(pagrindiniam lygmeniui) </w:t>
            </w:r>
          </w:p>
        </w:tc>
        <w:tc>
          <w:tcPr>
            <w:tcW w:w="1702" w:type="dxa"/>
          </w:tcPr>
          <w:p w:rsidR="00940306" w:rsidRDefault="00940306" w:rsidP="00414D75">
            <w:r>
              <w:t xml:space="preserve"> 5abcd</w:t>
            </w:r>
          </w:p>
        </w:tc>
        <w:tc>
          <w:tcPr>
            <w:tcW w:w="2979" w:type="dxa"/>
            <w:shd w:val="clear" w:color="auto" w:fill="auto"/>
          </w:tcPr>
          <w:p w:rsidR="00940306" w:rsidRDefault="00940306" w:rsidP="00414D75">
            <w:r>
              <w:t xml:space="preserve">Romutė </w:t>
            </w:r>
            <w:proofErr w:type="spellStart"/>
            <w:r>
              <w:t>Stonkuvienė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940306" w:rsidRDefault="00940306" w:rsidP="00414D75">
            <w:r>
              <w:t>212</w:t>
            </w:r>
          </w:p>
        </w:tc>
        <w:tc>
          <w:tcPr>
            <w:tcW w:w="3268" w:type="dxa"/>
            <w:shd w:val="clear" w:color="auto" w:fill="auto"/>
          </w:tcPr>
          <w:p w:rsidR="00940306" w:rsidRDefault="00940306" w:rsidP="00414D75">
            <w:r>
              <w:t>Antradienis, 7 pamoka</w:t>
            </w:r>
          </w:p>
        </w:tc>
      </w:tr>
      <w:tr w:rsidR="00940306" w:rsidTr="000D154F">
        <w:trPr>
          <w:gridAfter w:val="1"/>
          <w:wAfter w:w="40" w:type="dxa"/>
          <w:trHeight w:val="777"/>
        </w:trPr>
        <w:tc>
          <w:tcPr>
            <w:tcW w:w="992" w:type="dxa"/>
            <w:shd w:val="clear" w:color="auto" w:fill="auto"/>
          </w:tcPr>
          <w:p w:rsidR="00940306" w:rsidRDefault="00940306" w:rsidP="00414D75">
            <w:r>
              <w:t>2</w:t>
            </w:r>
          </w:p>
        </w:tc>
        <w:tc>
          <w:tcPr>
            <w:tcW w:w="4675" w:type="dxa"/>
            <w:shd w:val="clear" w:color="auto" w:fill="auto"/>
          </w:tcPr>
          <w:p w:rsidR="00940306" w:rsidRDefault="00940306" w:rsidP="00414D75">
            <w:r>
              <w:t xml:space="preserve">Matematikos modulis ,,Matematikos įgūdžių stiprinimas” ( </w:t>
            </w:r>
            <w:proofErr w:type="spellStart"/>
            <w:r>
              <w:t>aukštesniąjam</w:t>
            </w:r>
            <w:proofErr w:type="spellEnd"/>
            <w:r>
              <w:t xml:space="preserve"> lygmeniui) </w:t>
            </w:r>
          </w:p>
        </w:tc>
        <w:tc>
          <w:tcPr>
            <w:tcW w:w="1702" w:type="dxa"/>
          </w:tcPr>
          <w:p w:rsidR="00940306" w:rsidRDefault="00940306" w:rsidP="00414D75">
            <w:r>
              <w:t>5abcd</w:t>
            </w:r>
          </w:p>
        </w:tc>
        <w:tc>
          <w:tcPr>
            <w:tcW w:w="2979" w:type="dxa"/>
            <w:shd w:val="clear" w:color="auto" w:fill="auto"/>
          </w:tcPr>
          <w:p w:rsidR="00940306" w:rsidRDefault="00940306" w:rsidP="00414D75">
            <w:r>
              <w:t>Violeta Grigonienė</w:t>
            </w:r>
          </w:p>
        </w:tc>
        <w:tc>
          <w:tcPr>
            <w:tcW w:w="1422" w:type="dxa"/>
            <w:shd w:val="clear" w:color="auto" w:fill="auto"/>
          </w:tcPr>
          <w:p w:rsidR="00940306" w:rsidRDefault="00940306" w:rsidP="00414D75">
            <w:r>
              <w:t>110</w:t>
            </w:r>
          </w:p>
        </w:tc>
        <w:tc>
          <w:tcPr>
            <w:tcW w:w="3268" w:type="dxa"/>
            <w:shd w:val="clear" w:color="auto" w:fill="auto"/>
          </w:tcPr>
          <w:p w:rsidR="00940306" w:rsidRDefault="00940306" w:rsidP="00414D75">
            <w:r>
              <w:t>Antradienis, 7 pamoka</w:t>
            </w:r>
          </w:p>
        </w:tc>
      </w:tr>
      <w:tr w:rsidR="00940306" w:rsidTr="000D154F">
        <w:trPr>
          <w:gridAfter w:val="1"/>
          <w:wAfter w:w="40" w:type="dxa"/>
          <w:trHeight w:val="557"/>
        </w:trPr>
        <w:tc>
          <w:tcPr>
            <w:tcW w:w="992" w:type="dxa"/>
            <w:shd w:val="clear" w:color="auto" w:fill="auto"/>
          </w:tcPr>
          <w:p w:rsidR="00940306" w:rsidRDefault="00940306" w:rsidP="00414D75">
            <w:r>
              <w:t>3</w:t>
            </w:r>
          </w:p>
        </w:tc>
        <w:tc>
          <w:tcPr>
            <w:tcW w:w="4675" w:type="dxa"/>
            <w:shd w:val="clear" w:color="auto" w:fill="auto"/>
          </w:tcPr>
          <w:p w:rsidR="00940306" w:rsidRDefault="00940306" w:rsidP="00414D75">
            <w:r>
              <w:t xml:space="preserve">Anglų </w:t>
            </w:r>
            <w:proofErr w:type="spellStart"/>
            <w:r>
              <w:t>klb</w:t>
            </w:r>
            <w:proofErr w:type="spellEnd"/>
            <w:r>
              <w:t>. modulis ,,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English” </w:t>
            </w:r>
          </w:p>
        </w:tc>
        <w:tc>
          <w:tcPr>
            <w:tcW w:w="1702" w:type="dxa"/>
          </w:tcPr>
          <w:p w:rsidR="00940306" w:rsidRDefault="00940306" w:rsidP="00414D75">
            <w:r>
              <w:t>5bcd</w:t>
            </w:r>
          </w:p>
        </w:tc>
        <w:tc>
          <w:tcPr>
            <w:tcW w:w="2979" w:type="dxa"/>
            <w:shd w:val="clear" w:color="auto" w:fill="auto"/>
          </w:tcPr>
          <w:p w:rsidR="00940306" w:rsidRDefault="00940306" w:rsidP="00414D75">
            <w:r>
              <w:t xml:space="preserve">Vilija </w:t>
            </w:r>
            <w:proofErr w:type="spellStart"/>
            <w:r>
              <w:t>Bičinskienė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940306" w:rsidRDefault="00940306" w:rsidP="00414D75">
            <w:r>
              <w:t>207</w:t>
            </w:r>
          </w:p>
        </w:tc>
        <w:tc>
          <w:tcPr>
            <w:tcW w:w="3268" w:type="dxa"/>
            <w:shd w:val="clear" w:color="auto" w:fill="auto"/>
          </w:tcPr>
          <w:p w:rsidR="00940306" w:rsidRDefault="00940306" w:rsidP="00414D75">
            <w:r>
              <w:t>Antradienis, 7 pamoka</w:t>
            </w:r>
          </w:p>
        </w:tc>
      </w:tr>
      <w:tr w:rsidR="00414D75" w:rsidTr="000D154F">
        <w:trPr>
          <w:gridAfter w:val="1"/>
          <w:wAfter w:w="40" w:type="dxa"/>
          <w:trHeight w:val="589"/>
        </w:trPr>
        <w:tc>
          <w:tcPr>
            <w:tcW w:w="992" w:type="dxa"/>
            <w:shd w:val="clear" w:color="auto" w:fill="auto"/>
          </w:tcPr>
          <w:p w:rsidR="00414D75" w:rsidRDefault="00414D75" w:rsidP="00414D75">
            <w:r>
              <w:t>4</w:t>
            </w:r>
          </w:p>
        </w:tc>
        <w:tc>
          <w:tcPr>
            <w:tcW w:w="4675" w:type="dxa"/>
            <w:shd w:val="clear" w:color="auto" w:fill="auto"/>
          </w:tcPr>
          <w:p w:rsidR="00414D75" w:rsidRPr="00541AD5" w:rsidRDefault="00414D75" w:rsidP="00414D75">
            <w:r w:rsidRPr="00541AD5">
              <w:t xml:space="preserve">Rašybos ir skyrybos įgūdžių </w:t>
            </w:r>
            <w:r>
              <w:t>įtvirtinimas</w:t>
            </w:r>
          </w:p>
          <w:p w:rsidR="00414D75" w:rsidRDefault="00414D75" w:rsidP="00414D75"/>
        </w:tc>
        <w:tc>
          <w:tcPr>
            <w:tcW w:w="1702" w:type="dxa"/>
          </w:tcPr>
          <w:p w:rsidR="00414D75" w:rsidRDefault="00414D75" w:rsidP="00414D75">
            <w:r>
              <w:t>5abcd</w:t>
            </w:r>
          </w:p>
        </w:tc>
        <w:tc>
          <w:tcPr>
            <w:tcW w:w="2979" w:type="dxa"/>
            <w:shd w:val="clear" w:color="auto" w:fill="auto"/>
          </w:tcPr>
          <w:p w:rsidR="00414D75" w:rsidRDefault="00414D75" w:rsidP="002D7B9A">
            <w:r>
              <w:t>L</w:t>
            </w:r>
            <w:r w:rsidR="002D7B9A">
              <w:t xml:space="preserve">ina </w:t>
            </w:r>
            <w:r>
              <w:t>Venclovaitė</w:t>
            </w:r>
          </w:p>
        </w:tc>
        <w:tc>
          <w:tcPr>
            <w:tcW w:w="1422" w:type="dxa"/>
            <w:shd w:val="clear" w:color="auto" w:fill="auto"/>
          </w:tcPr>
          <w:p w:rsidR="00414D75" w:rsidRDefault="00414D75" w:rsidP="00414D75">
            <w:r>
              <w:t>206</w:t>
            </w:r>
          </w:p>
        </w:tc>
        <w:tc>
          <w:tcPr>
            <w:tcW w:w="3268" w:type="dxa"/>
            <w:shd w:val="clear" w:color="auto" w:fill="auto"/>
          </w:tcPr>
          <w:p w:rsidR="00414D75" w:rsidRDefault="00414D75" w:rsidP="00414D75">
            <w:r>
              <w:t>Pirmadienis, 7 pamoka</w:t>
            </w:r>
          </w:p>
        </w:tc>
      </w:tr>
      <w:tr w:rsidR="00414D75" w:rsidTr="000D154F">
        <w:trPr>
          <w:gridAfter w:val="1"/>
          <w:wAfter w:w="40" w:type="dxa"/>
          <w:trHeight w:val="587"/>
        </w:trPr>
        <w:tc>
          <w:tcPr>
            <w:tcW w:w="992" w:type="dxa"/>
            <w:shd w:val="clear" w:color="auto" w:fill="auto"/>
          </w:tcPr>
          <w:p w:rsidR="00414D75" w:rsidRDefault="00414D75" w:rsidP="00414D75">
            <w:r>
              <w:t>5.</w:t>
            </w:r>
          </w:p>
        </w:tc>
        <w:tc>
          <w:tcPr>
            <w:tcW w:w="4675" w:type="dxa"/>
            <w:shd w:val="clear" w:color="auto" w:fill="auto"/>
          </w:tcPr>
          <w:p w:rsidR="00414D75" w:rsidRDefault="00414D75" w:rsidP="00414D75">
            <w:r>
              <w:t xml:space="preserve">Anglų </w:t>
            </w:r>
            <w:proofErr w:type="spellStart"/>
            <w:r>
              <w:t>klb</w:t>
            </w:r>
            <w:proofErr w:type="spellEnd"/>
            <w:r>
              <w:t>. modulis ,,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English” </w:t>
            </w:r>
          </w:p>
        </w:tc>
        <w:tc>
          <w:tcPr>
            <w:tcW w:w="1702" w:type="dxa"/>
          </w:tcPr>
          <w:p w:rsidR="00414D75" w:rsidRDefault="00414D75" w:rsidP="00414D75">
            <w:r>
              <w:t>6bc</w:t>
            </w:r>
          </w:p>
        </w:tc>
        <w:tc>
          <w:tcPr>
            <w:tcW w:w="2979" w:type="dxa"/>
            <w:shd w:val="clear" w:color="auto" w:fill="auto"/>
          </w:tcPr>
          <w:p w:rsidR="00414D75" w:rsidRDefault="00414D75" w:rsidP="00414D75">
            <w:r>
              <w:t xml:space="preserve">Vilija </w:t>
            </w:r>
            <w:proofErr w:type="spellStart"/>
            <w:r>
              <w:t>Bičinskienė</w:t>
            </w:r>
            <w:proofErr w:type="spellEnd"/>
            <w: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414D75" w:rsidRDefault="00414D75" w:rsidP="00414D75">
            <w:r>
              <w:t>207</w:t>
            </w:r>
          </w:p>
        </w:tc>
        <w:tc>
          <w:tcPr>
            <w:tcW w:w="3268" w:type="dxa"/>
            <w:shd w:val="clear" w:color="auto" w:fill="auto"/>
          </w:tcPr>
          <w:p w:rsidR="00414D75" w:rsidRDefault="00414D75" w:rsidP="00414D75">
            <w:r>
              <w:t>Trečiadienis, 6 pamoka</w:t>
            </w:r>
          </w:p>
        </w:tc>
      </w:tr>
      <w:tr w:rsidR="00414D75" w:rsidTr="000D154F">
        <w:trPr>
          <w:gridAfter w:val="1"/>
          <w:wAfter w:w="40" w:type="dxa"/>
          <w:trHeight w:val="475"/>
        </w:trPr>
        <w:tc>
          <w:tcPr>
            <w:tcW w:w="992" w:type="dxa"/>
            <w:shd w:val="clear" w:color="auto" w:fill="auto"/>
          </w:tcPr>
          <w:p w:rsidR="00414D75" w:rsidRDefault="00414D75" w:rsidP="00414D75">
            <w:r>
              <w:t>6.</w:t>
            </w:r>
          </w:p>
        </w:tc>
        <w:tc>
          <w:tcPr>
            <w:tcW w:w="4675" w:type="dxa"/>
            <w:shd w:val="clear" w:color="auto" w:fill="auto"/>
          </w:tcPr>
          <w:p w:rsidR="00414D75" w:rsidRDefault="00414D75" w:rsidP="00414D75">
            <w:r w:rsidRPr="00B11C6C">
              <w:t xml:space="preserve">English </w:t>
            </w:r>
            <w:proofErr w:type="spellStart"/>
            <w:r w:rsidRPr="00B11C6C">
              <w:t>is</w:t>
            </w:r>
            <w:proofErr w:type="spellEnd"/>
            <w:r w:rsidRPr="00B11C6C">
              <w:t xml:space="preserve"> </w:t>
            </w:r>
            <w:proofErr w:type="spellStart"/>
            <w:r w:rsidRPr="00B11C6C">
              <w:t>easy</w:t>
            </w:r>
            <w:proofErr w:type="spellEnd"/>
            <w:r w:rsidRPr="00B11C6C">
              <w:t xml:space="preserve"> </w:t>
            </w:r>
            <w:proofErr w:type="spellStart"/>
            <w:r w:rsidRPr="00B11C6C">
              <w:t>as</w:t>
            </w:r>
            <w:proofErr w:type="spellEnd"/>
            <w:r w:rsidRPr="00B11C6C">
              <w:t xml:space="preserve"> ABC</w:t>
            </w:r>
          </w:p>
        </w:tc>
        <w:tc>
          <w:tcPr>
            <w:tcW w:w="1702" w:type="dxa"/>
          </w:tcPr>
          <w:p w:rsidR="00414D75" w:rsidRDefault="00414D75" w:rsidP="00414D75">
            <w:r>
              <w:t>5ac</w:t>
            </w:r>
          </w:p>
        </w:tc>
        <w:tc>
          <w:tcPr>
            <w:tcW w:w="2979" w:type="dxa"/>
            <w:shd w:val="clear" w:color="auto" w:fill="auto"/>
          </w:tcPr>
          <w:p w:rsidR="00414D75" w:rsidRDefault="00414D75" w:rsidP="002D7B9A">
            <w:r>
              <w:t>G</w:t>
            </w:r>
            <w:r w:rsidR="002D7B9A">
              <w:t xml:space="preserve">intvilė </w:t>
            </w:r>
            <w:r>
              <w:t>Buitkuvienė</w:t>
            </w:r>
          </w:p>
        </w:tc>
        <w:tc>
          <w:tcPr>
            <w:tcW w:w="1422" w:type="dxa"/>
            <w:shd w:val="clear" w:color="auto" w:fill="auto"/>
          </w:tcPr>
          <w:p w:rsidR="00414D75" w:rsidRDefault="00414D75" w:rsidP="00414D75">
            <w:r>
              <w:t>213</w:t>
            </w:r>
          </w:p>
        </w:tc>
        <w:tc>
          <w:tcPr>
            <w:tcW w:w="3268" w:type="dxa"/>
            <w:shd w:val="clear" w:color="auto" w:fill="auto"/>
          </w:tcPr>
          <w:p w:rsidR="00414D75" w:rsidRDefault="00414D75" w:rsidP="00414D75">
            <w:r>
              <w:t>Ketvirtadienis, 7 pamoka</w:t>
            </w:r>
          </w:p>
        </w:tc>
      </w:tr>
      <w:tr w:rsidR="00414D75" w:rsidTr="000D154F">
        <w:trPr>
          <w:gridAfter w:val="1"/>
          <w:wAfter w:w="40" w:type="dxa"/>
          <w:trHeight w:val="578"/>
        </w:trPr>
        <w:tc>
          <w:tcPr>
            <w:tcW w:w="992" w:type="dxa"/>
            <w:shd w:val="clear" w:color="auto" w:fill="auto"/>
          </w:tcPr>
          <w:p w:rsidR="00414D75" w:rsidRDefault="00414D75" w:rsidP="00414D75">
            <w:r>
              <w:t>7.</w:t>
            </w:r>
          </w:p>
        </w:tc>
        <w:tc>
          <w:tcPr>
            <w:tcW w:w="4675" w:type="dxa"/>
            <w:shd w:val="clear" w:color="auto" w:fill="auto"/>
          </w:tcPr>
          <w:p w:rsidR="00414D75" w:rsidRPr="00826A0C" w:rsidRDefault="00414D75" w:rsidP="00414D75">
            <w:r w:rsidRPr="00826A0C">
              <w:t xml:space="preserve">English </w:t>
            </w:r>
            <w:proofErr w:type="spellStart"/>
            <w:r w:rsidRPr="00826A0C">
              <w:t>through</w:t>
            </w:r>
            <w:proofErr w:type="spellEnd"/>
            <w:r w:rsidRPr="00826A0C">
              <w:t xml:space="preserve"> CLIL: </w:t>
            </w:r>
            <w:proofErr w:type="spellStart"/>
            <w:r w:rsidRPr="00826A0C">
              <w:t>integrated</w:t>
            </w:r>
            <w:proofErr w:type="spellEnd"/>
            <w:r w:rsidRPr="00826A0C">
              <w:t xml:space="preserve"> </w:t>
            </w:r>
            <w:proofErr w:type="spellStart"/>
            <w:r w:rsidRPr="00826A0C">
              <w:t>learning</w:t>
            </w:r>
            <w:proofErr w:type="spellEnd"/>
          </w:p>
          <w:p w:rsidR="00414D75" w:rsidRPr="00414D75" w:rsidRDefault="00414D75" w:rsidP="00414D75">
            <w:proofErr w:type="spellStart"/>
            <w:r w:rsidRPr="00414D75">
              <w:rPr>
                <w:bCs/>
              </w:rPr>
              <w:t>Challenge</w:t>
            </w:r>
            <w:proofErr w:type="spellEnd"/>
            <w:r w:rsidRPr="00414D75">
              <w:rPr>
                <w:bCs/>
              </w:rPr>
              <w:t xml:space="preserve"> </w:t>
            </w:r>
            <w:proofErr w:type="spellStart"/>
            <w:r w:rsidRPr="00414D75">
              <w:rPr>
                <w:bCs/>
              </w:rPr>
              <w:t>for</w:t>
            </w:r>
            <w:proofErr w:type="spellEnd"/>
            <w:r w:rsidRPr="00414D75">
              <w:rPr>
                <w:bCs/>
              </w:rPr>
              <w:t xml:space="preserve"> English </w:t>
            </w:r>
            <w:proofErr w:type="spellStart"/>
            <w:r w:rsidRPr="00414D75">
              <w:rPr>
                <w:bCs/>
              </w:rPr>
              <w:t>strategies</w:t>
            </w:r>
            <w:proofErr w:type="spellEnd"/>
          </w:p>
        </w:tc>
        <w:tc>
          <w:tcPr>
            <w:tcW w:w="1702" w:type="dxa"/>
          </w:tcPr>
          <w:p w:rsidR="00414D75" w:rsidRDefault="00414D75" w:rsidP="00414D75">
            <w:r>
              <w:t>8c</w:t>
            </w:r>
          </w:p>
        </w:tc>
        <w:tc>
          <w:tcPr>
            <w:tcW w:w="2979" w:type="dxa"/>
            <w:shd w:val="clear" w:color="auto" w:fill="auto"/>
          </w:tcPr>
          <w:p w:rsidR="00414D75" w:rsidRDefault="00414D75" w:rsidP="002D7B9A">
            <w:r>
              <w:t>G</w:t>
            </w:r>
            <w:r w:rsidR="002D7B9A">
              <w:t xml:space="preserve">intvilė </w:t>
            </w:r>
            <w:r>
              <w:t>Buitkuvienė</w:t>
            </w:r>
          </w:p>
        </w:tc>
        <w:tc>
          <w:tcPr>
            <w:tcW w:w="1422" w:type="dxa"/>
            <w:shd w:val="clear" w:color="auto" w:fill="auto"/>
          </w:tcPr>
          <w:p w:rsidR="00414D75" w:rsidRDefault="00414D75" w:rsidP="00414D75">
            <w:r>
              <w:t>209</w:t>
            </w:r>
          </w:p>
        </w:tc>
        <w:tc>
          <w:tcPr>
            <w:tcW w:w="3268" w:type="dxa"/>
            <w:shd w:val="clear" w:color="auto" w:fill="auto"/>
          </w:tcPr>
          <w:p w:rsidR="00414D75" w:rsidRDefault="00414D75" w:rsidP="00414D75">
            <w:r>
              <w:t>Pirmadienis, 7 pamoka</w:t>
            </w:r>
          </w:p>
        </w:tc>
      </w:tr>
      <w:tr w:rsidR="00414D75" w:rsidTr="000D154F">
        <w:trPr>
          <w:gridAfter w:val="1"/>
          <w:wAfter w:w="40" w:type="dxa"/>
          <w:trHeight w:val="597"/>
        </w:trPr>
        <w:tc>
          <w:tcPr>
            <w:tcW w:w="992" w:type="dxa"/>
            <w:shd w:val="clear" w:color="auto" w:fill="auto"/>
          </w:tcPr>
          <w:p w:rsidR="00414D75" w:rsidRDefault="00414D75" w:rsidP="00414D75">
            <w:r>
              <w:t>8.</w:t>
            </w:r>
          </w:p>
        </w:tc>
        <w:tc>
          <w:tcPr>
            <w:tcW w:w="4675" w:type="dxa"/>
            <w:shd w:val="clear" w:color="auto" w:fill="auto"/>
          </w:tcPr>
          <w:p w:rsidR="00414D75" w:rsidRPr="00541AD5" w:rsidRDefault="00414D75" w:rsidP="00414D75">
            <w:r w:rsidRPr="00541AD5">
              <w:t>Rašybos ir skyrybos įgūdžių įtvirtinimas</w:t>
            </w:r>
          </w:p>
          <w:p w:rsidR="00414D75" w:rsidRPr="00826A0C" w:rsidRDefault="00414D75" w:rsidP="00414D75"/>
        </w:tc>
        <w:tc>
          <w:tcPr>
            <w:tcW w:w="1702" w:type="dxa"/>
          </w:tcPr>
          <w:p w:rsidR="00414D75" w:rsidRDefault="00414D75" w:rsidP="00414D75">
            <w:r>
              <w:t>8ac</w:t>
            </w:r>
          </w:p>
        </w:tc>
        <w:tc>
          <w:tcPr>
            <w:tcW w:w="2979" w:type="dxa"/>
            <w:shd w:val="clear" w:color="auto" w:fill="auto"/>
          </w:tcPr>
          <w:p w:rsidR="00414D75" w:rsidRDefault="00414D75" w:rsidP="002D7B9A">
            <w:r>
              <w:t>I</w:t>
            </w:r>
            <w:r w:rsidR="002D7B9A">
              <w:t xml:space="preserve">rena </w:t>
            </w:r>
            <w:proofErr w:type="spellStart"/>
            <w:r>
              <w:t>Drižilauskienė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414D75" w:rsidRDefault="00414D75" w:rsidP="00414D75">
            <w:r>
              <w:t>210</w:t>
            </w:r>
          </w:p>
        </w:tc>
        <w:tc>
          <w:tcPr>
            <w:tcW w:w="3268" w:type="dxa"/>
            <w:shd w:val="clear" w:color="auto" w:fill="auto"/>
          </w:tcPr>
          <w:p w:rsidR="00414D75" w:rsidRDefault="00414D75" w:rsidP="00414D75">
            <w:r>
              <w:t>Pirmadienis, 7 pamoka</w:t>
            </w:r>
          </w:p>
        </w:tc>
      </w:tr>
      <w:tr w:rsidR="00414D75" w:rsidTr="000D154F">
        <w:trPr>
          <w:gridAfter w:val="1"/>
          <w:wAfter w:w="40" w:type="dxa"/>
          <w:trHeight w:val="702"/>
        </w:trPr>
        <w:tc>
          <w:tcPr>
            <w:tcW w:w="992" w:type="dxa"/>
            <w:shd w:val="clear" w:color="auto" w:fill="auto"/>
          </w:tcPr>
          <w:p w:rsidR="00414D75" w:rsidRDefault="00414D75" w:rsidP="00414D75">
            <w:r>
              <w:t>9.</w:t>
            </w:r>
          </w:p>
        </w:tc>
        <w:tc>
          <w:tcPr>
            <w:tcW w:w="4675" w:type="dxa"/>
            <w:shd w:val="clear" w:color="auto" w:fill="auto"/>
          </w:tcPr>
          <w:p w:rsidR="00414D75" w:rsidRPr="00541AD5" w:rsidRDefault="00414D75" w:rsidP="00414D75">
            <w:r w:rsidRPr="00541AD5">
              <w:t>Rašybos ir skyrybos įgūdžių įtvirtinimas</w:t>
            </w:r>
          </w:p>
          <w:p w:rsidR="00414D75" w:rsidRPr="00826A0C" w:rsidRDefault="00414D75" w:rsidP="00414D75"/>
        </w:tc>
        <w:tc>
          <w:tcPr>
            <w:tcW w:w="1702" w:type="dxa"/>
          </w:tcPr>
          <w:p w:rsidR="00414D75" w:rsidRDefault="00414D75" w:rsidP="00414D75">
            <w:r>
              <w:t>8b</w:t>
            </w:r>
          </w:p>
        </w:tc>
        <w:tc>
          <w:tcPr>
            <w:tcW w:w="2979" w:type="dxa"/>
            <w:shd w:val="clear" w:color="auto" w:fill="auto"/>
          </w:tcPr>
          <w:p w:rsidR="00414D75" w:rsidRDefault="00414D75" w:rsidP="002D7B9A">
            <w:r>
              <w:t>L</w:t>
            </w:r>
            <w:r w:rsidR="002D7B9A">
              <w:t xml:space="preserve">ina </w:t>
            </w:r>
            <w:r>
              <w:t>Venclovaitė</w:t>
            </w:r>
          </w:p>
        </w:tc>
        <w:tc>
          <w:tcPr>
            <w:tcW w:w="1422" w:type="dxa"/>
            <w:shd w:val="clear" w:color="auto" w:fill="auto"/>
          </w:tcPr>
          <w:p w:rsidR="00414D75" w:rsidRDefault="00414D75" w:rsidP="00414D75">
            <w:r>
              <w:t>206</w:t>
            </w:r>
          </w:p>
        </w:tc>
        <w:tc>
          <w:tcPr>
            <w:tcW w:w="3268" w:type="dxa"/>
            <w:shd w:val="clear" w:color="auto" w:fill="auto"/>
          </w:tcPr>
          <w:p w:rsidR="00414D75" w:rsidRDefault="00414D75" w:rsidP="00414D75">
            <w:r>
              <w:t>Trečiadienis, 7 pamoka</w:t>
            </w:r>
          </w:p>
        </w:tc>
      </w:tr>
      <w:tr w:rsidR="00414D75" w:rsidTr="000D154F">
        <w:trPr>
          <w:gridAfter w:val="1"/>
          <w:wAfter w:w="40" w:type="dxa"/>
          <w:trHeight w:val="588"/>
        </w:trPr>
        <w:tc>
          <w:tcPr>
            <w:tcW w:w="992" w:type="dxa"/>
            <w:shd w:val="clear" w:color="auto" w:fill="auto"/>
          </w:tcPr>
          <w:p w:rsidR="00414D75" w:rsidRDefault="00414D75" w:rsidP="00414D75">
            <w:r>
              <w:t>10.</w:t>
            </w:r>
          </w:p>
        </w:tc>
        <w:tc>
          <w:tcPr>
            <w:tcW w:w="4675" w:type="dxa"/>
            <w:shd w:val="clear" w:color="auto" w:fill="auto"/>
          </w:tcPr>
          <w:p w:rsidR="00414D75" w:rsidRDefault="00414D75" w:rsidP="00414D75">
            <w:r>
              <w:t>Chemijos modulis “Įdomioji chemija”</w:t>
            </w:r>
          </w:p>
        </w:tc>
        <w:tc>
          <w:tcPr>
            <w:tcW w:w="1702" w:type="dxa"/>
          </w:tcPr>
          <w:p w:rsidR="00414D75" w:rsidRDefault="00414D75" w:rsidP="00414D75">
            <w:r>
              <w:t>8abc</w:t>
            </w:r>
          </w:p>
        </w:tc>
        <w:tc>
          <w:tcPr>
            <w:tcW w:w="2979" w:type="dxa"/>
            <w:shd w:val="clear" w:color="auto" w:fill="auto"/>
          </w:tcPr>
          <w:p w:rsidR="00414D75" w:rsidRDefault="00414D75" w:rsidP="00414D75">
            <w:r>
              <w:t xml:space="preserve">Marija </w:t>
            </w:r>
            <w:proofErr w:type="spellStart"/>
            <w:r>
              <w:t>Jonykiene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414D75" w:rsidRDefault="00414D75" w:rsidP="00414D75">
            <w:r>
              <w:t>213</w:t>
            </w:r>
          </w:p>
        </w:tc>
        <w:tc>
          <w:tcPr>
            <w:tcW w:w="3268" w:type="dxa"/>
            <w:shd w:val="clear" w:color="auto" w:fill="auto"/>
          </w:tcPr>
          <w:p w:rsidR="00414D75" w:rsidRDefault="00414D75" w:rsidP="00414D75">
            <w:r>
              <w:t>Antradienis, 8 pamoka</w:t>
            </w:r>
          </w:p>
        </w:tc>
      </w:tr>
    </w:tbl>
    <w:p w:rsidR="00047A0A" w:rsidRDefault="00047A0A">
      <w:bookmarkStart w:id="0" w:name="_GoBack"/>
      <w:bookmarkEnd w:id="0"/>
    </w:p>
    <w:p w:rsidR="000D154F" w:rsidRDefault="000D15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Pavaduotoja ugdymui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G.Tautvydienė</w:t>
      </w:r>
      <w:proofErr w:type="spellEnd"/>
    </w:p>
    <w:sectPr w:rsidR="000D154F" w:rsidSect="00EB4B4A">
      <w:pgSz w:w="16838" w:h="11906" w:orient="landscape" w:code="9"/>
      <w:pgMar w:top="720" w:right="720" w:bottom="720" w:left="720" w:header="567" w:footer="567" w:gutter="0"/>
      <w:pgNumType w:start="1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314"/>
    <w:multiLevelType w:val="hybridMultilevel"/>
    <w:tmpl w:val="3C3C5582"/>
    <w:lvl w:ilvl="0" w:tplc="F5EAC3C2">
      <w:start w:val="201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0A"/>
    <w:rsid w:val="00017E6B"/>
    <w:rsid w:val="00047A0A"/>
    <w:rsid w:val="000D154F"/>
    <w:rsid w:val="002203DE"/>
    <w:rsid w:val="002412A6"/>
    <w:rsid w:val="0028087C"/>
    <w:rsid w:val="002D7B9A"/>
    <w:rsid w:val="002E1DC7"/>
    <w:rsid w:val="00303200"/>
    <w:rsid w:val="00414D75"/>
    <w:rsid w:val="005E00FB"/>
    <w:rsid w:val="005F0F8E"/>
    <w:rsid w:val="00704E55"/>
    <w:rsid w:val="00940306"/>
    <w:rsid w:val="00943DA0"/>
    <w:rsid w:val="00E25A0D"/>
    <w:rsid w:val="00E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1FB0"/>
  <w15:docId w15:val="{5E81C6C6-1CE2-408B-A572-B9617F64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58C3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6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628D"/>
    <w:rPr>
      <w:rFonts w:ascii="Segoe UI" w:eastAsia="Times New Roman" w:hAnsi="Segoe UI" w:cs="Segoe UI"/>
      <w:sz w:val="18"/>
      <w:szCs w:val="18"/>
      <w:lang w:eastAsia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Y3UFVSD0gN3B1RLe4cCf3AgXQ==">AMUW2mVdaKRHqx88aUFoLJ1K7ojfFJwX6NaErafV4KpOeYgGiMNEp2+eztBVN1vkvdlaiwirEo2z4Np+cW46Z0rq01x8JyZTp1htDUDFAvkeS6oAsV0/A/R9KwmxHM0LKhyQDPaNiSxXPwnsUZXZGYHJZxxFItrHnUiYeeJ8gDmn7Nckdhez2SUglUoYS1HbIZK7OOVXIzVDZvvcdHO8C8lOPdFw+c634XXcdiAdbYtjrvfFZkvNMQE=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2020-09-30T04:31:00Z</cp:lastPrinted>
  <dcterms:created xsi:type="dcterms:W3CDTF">2020-09-30T09:11:00Z</dcterms:created>
  <dcterms:modified xsi:type="dcterms:W3CDTF">2020-09-30T09:12:00Z</dcterms:modified>
</cp:coreProperties>
</file>