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17" w:rsidRDefault="00B76817">
      <w:r>
        <w:rPr>
          <w:noProof/>
          <w:lang w:eastAsia="lt-LT"/>
        </w:rPr>
        <w:drawing>
          <wp:anchor distT="0" distB="0" distL="114300" distR="114300" simplePos="0" relativeHeight="251659264" behindDoc="0" locked="0" layoutInCell="1" allowOverlap="1" wp14:anchorId="7CC3F3D1" wp14:editId="046D8BA5">
            <wp:simplePos x="0" y="0"/>
            <wp:positionH relativeFrom="margin">
              <wp:posOffset>2191368</wp:posOffset>
            </wp:positionH>
            <wp:positionV relativeFrom="paragraph">
              <wp:posOffset>14044</wp:posOffset>
            </wp:positionV>
            <wp:extent cx="4023360" cy="2682240"/>
            <wp:effectExtent l="0" t="0" r="0" b="3810"/>
            <wp:wrapThrough wrapText="bothSides">
              <wp:wrapPolygon edited="0">
                <wp:start x="0" y="0"/>
                <wp:lineTo x="0" y="21477"/>
                <wp:lineTo x="21477" y="21477"/>
                <wp:lineTo x="21477" y="0"/>
                <wp:lineTo x="0" y="0"/>
              </wp:wrapPolygon>
            </wp:wrapThrough>
            <wp:docPr id="2" name="Paveikslėlis 2" descr="Vaizdo rezultatas pagal užklausą „clean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clean han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3360" cy="2682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817" w:rsidRDefault="00B76817"/>
    <w:p w:rsidR="00B76817" w:rsidRDefault="00B76817"/>
    <w:p w:rsidR="00454B30" w:rsidRPr="00B76817" w:rsidRDefault="00B76817" w:rsidP="00B76817">
      <w:pPr>
        <w:jc w:val="center"/>
        <w:rPr>
          <w:rFonts w:ascii="Times New Roman" w:hAnsi="Times New Roman" w:cs="Times New Roman"/>
          <w:b/>
          <w:i/>
          <w:sz w:val="40"/>
          <w:szCs w:val="40"/>
          <w:u w:val="single"/>
        </w:rPr>
      </w:pPr>
      <w:r w:rsidRPr="00B76817">
        <w:rPr>
          <w:rFonts w:ascii="Times New Roman" w:hAnsi="Times New Roman" w:cs="Times New Roman"/>
          <w:b/>
          <w:i/>
          <w:sz w:val="40"/>
          <w:szCs w:val="40"/>
          <w:u w:val="single"/>
        </w:rPr>
        <w:t>Ar mokate teisingai plauti rankas?</w:t>
      </w:r>
    </w:p>
    <w:p w:rsidR="00B76817" w:rsidRDefault="00B76817"/>
    <w:p w:rsidR="00B76817" w:rsidRPr="00B76817" w:rsidRDefault="00B76817">
      <w:pPr>
        <w:rPr>
          <w:rFonts w:ascii="Times New Roman" w:hAnsi="Times New Roman" w:cs="Times New Roman"/>
          <w:b/>
          <w:sz w:val="28"/>
          <w:szCs w:val="28"/>
        </w:rPr>
      </w:pPr>
      <w:r w:rsidRPr="00B76817">
        <w:rPr>
          <w:rFonts w:ascii="Times New Roman" w:hAnsi="Times New Roman" w:cs="Times New Roman"/>
          <w:b/>
          <w:sz w:val="28"/>
          <w:szCs w:val="28"/>
        </w:rPr>
        <w:t>Kas yra rankų higiena?</w:t>
      </w:r>
    </w:p>
    <w:p w:rsidR="00B76817" w:rsidRDefault="00B76817">
      <w:pPr>
        <w:rPr>
          <w:rFonts w:ascii="Times New Roman" w:hAnsi="Times New Roman" w:cs="Times New Roman"/>
          <w:sz w:val="28"/>
          <w:szCs w:val="28"/>
        </w:rPr>
      </w:pPr>
      <w:r w:rsidRPr="00B76817">
        <w:rPr>
          <w:rFonts w:ascii="Times New Roman" w:hAnsi="Times New Roman" w:cs="Times New Roman"/>
          <w:sz w:val="28"/>
          <w:szCs w:val="28"/>
        </w:rPr>
        <w:t xml:space="preserve"> Rankų higiena yra viena iš pagrindinių prevencinių priemonių, padedančių apsaugoti save ir visus šalia esančius nuo infekcijų, plintančių kontaktiniu būdu.</w:t>
      </w:r>
    </w:p>
    <w:p w:rsidR="00B76817" w:rsidRDefault="00B76817">
      <w:pPr>
        <w:rPr>
          <w:rFonts w:ascii="Times New Roman" w:hAnsi="Times New Roman" w:cs="Times New Roman"/>
          <w:sz w:val="28"/>
          <w:szCs w:val="28"/>
        </w:rPr>
      </w:pPr>
      <w:r w:rsidRPr="00B76817">
        <w:rPr>
          <w:rFonts w:ascii="Times New Roman" w:hAnsi="Times New Roman" w:cs="Times New Roman"/>
          <w:b/>
          <w:sz w:val="28"/>
          <w:szCs w:val="28"/>
        </w:rPr>
        <w:t xml:space="preserve"> Kodėl reikalinga rankų higiena?</w:t>
      </w:r>
      <w:r w:rsidRPr="00B76817">
        <w:rPr>
          <w:rFonts w:ascii="Times New Roman" w:hAnsi="Times New Roman" w:cs="Times New Roman"/>
          <w:sz w:val="28"/>
          <w:szCs w:val="28"/>
        </w:rPr>
        <w:t xml:space="preserve"> </w:t>
      </w:r>
    </w:p>
    <w:p w:rsidR="00B76817" w:rsidRDefault="00B76817">
      <w:pPr>
        <w:rPr>
          <w:rFonts w:ascii="Times New Roman" w:hAnsi="Times New Roman" w:cs="Times New Roman"/>
          <w:sz w:val="28"/>
          <w:szCs w:val="28"/>
        </w:rPr>
      </w:pPr>
      <w:r w:rsidRPr="00B76817">
        <w:rPr>
          <w:rFonts w:ascii="Times New Roman" w:hAnsi="Times New Roman" w:cs="Times New Roman"/>
          <w:sz w:val="28"/>
          <w:szCs w:val="28"/>
        </w:rPr>
        <w:t xml:space="preserve">Ant mūsų rankų odos dauginasi įvairūs mikroorganizmai. Dauguma iš jų labai pavojingi mūsų sveikatai ir gali sukelti susirgimus: </w:t>
      </w:r>
    </w:p>
    <w:p w:rsidR="00B76817" w:rsidRDefault="00B76817">
      <w:pPr>
        <w:rPr>
          <w:rFonts w:ascii="Times New Roman" w:hAnsi="Times New Roman" w:cs="Times New Roman"/>
          <w:sz w:val="28"/>
          <w:szCs w:val="28"/>
        </w:rPr>
      </w:pPr>
      <w:r w:rsidRPr="00B76817">
        <w:rPr>
          <w:rFonts w:ascii="Times New Roman" w:hAnsi="Times New Roman" w:cs="Times New Roman"/>
          <w:sz w:val="28"/>
          <w:szCs w:val="28"/>
        </w:rPr>
        <w:t xml:space="preserve">• Žarnyno infekcijas – tai </w:t>
      </w:r>
      <w:proofErr w:type="spellStart"/>
      <w:r w:rsidRPr="00B76817">
        <w:rPr>
          <w:rFonts w:ascii="Times New Roman" w:hAnsi="Times New Roman" w:cs="Times New Roman"/>
          <w:sz w:val="28"/>
          <w:szCs w:val="28"/>
        </w:rPr>
        <w:t>rotovirusinė</w:t>
      </w:r>
      <w:proofErr w:type="spellEnd"/>
      <w:r w:rsidRPr="00B76817">
        <w:rPr>
          <w:rFonts w:ascii="Times New Roman" w:hAnsi="Times New Roman" w:cs="Times New Roman"/>
          <w:sz w:val="28"/>
          <w:szCs w:val="28"/>
        </w:rPr>
        <w:t xml:space="preserve"> ir </w:t>
      </w:r>
      <w:proofErr w:type="spellStart"/>
      <w:r w:rsidRPr="00B76817">
        <w:rPr>
          <w:rFonts w:ascii="Times New Roman" w:hAnsi="Times New Roman" w:cs="Times New Roman"/>
          <w:sz w:val="28"/>
          <w:szCs w:val="28"/>
        </w:rPr>
        <w:t>norovirusinė</w:t>
      </w:r>
      <w:proofErr w:type="spellEnd"/>
      <w:r w:rsidRPr="00B76817">
        <w:rPr>
          <w:rFonts w:ascii="Times New Roman" w:hAnsi="Times New Roman" w:cs="Times New Roman"/>
          <w:sz w:val="28"/>
          <w:szCs w:val="28"/>
        </w:rPr>
        <w:t xml:space="preserve"> infekcijos, dizenterija, vidurių šiltinė, salmoneliozė, virusinis hepatitas A, </w:t>
      </w:r>
      <w:proofErr w:type="spellStart"/>
      <w:r w:rsidRPr="00B76817">
        <w:rPr>
          <w:rFonts w:ascii="Times New Roman" w:hAnsi="Times New Roman" w:cs="Times New Roman"/>
          <w:sz w:val="28"/>
          <w:szCs w:val="28"/>
        </w:rPr>
        <w:t>lambliazė</w:t>
      </w:r>
      <w:proofErr w:type="spellEnd"/>
      <w:r w:rsidRPr="00B76817">
        <w:rPr>
          <w:rFonts w:ascii="Times New Roman" w:hAnsi="Times New Roman" w:cs="Times New Roman"/>
          <w:sz w:val="28"/>
          <w:szCs w:val="28"/>
        </w:rPr>
        <w:t xml:space="preserve">, paratifas ir kt. Mikroorganizmai patenka ant rankų liečiant užterštus daiktus, kontaktuojant su gyvūnais, todėl apsisaugojimui reikia plauti rankas. </w:t>
      </w:r>
    </w:p>
    <w:p w:rsidR="00B76817" w:rsidRDefault="00B76817">
      <w:pPr>
        <w:rPr>
          <w:rFonts w:ascii="Times New Roman" w:hAnsi="Times New Roman" w:cs="Times New Roman"/>
          <w:sz w:val="28"/>
          <w:szCs w:val="28"/>
        </w:rPr>
      </w:pPr>
      <w:r w:rsidRPr="00B76817">
        <w:rPr>
          <w:rFonts w:ascii="Times New Roman" w:hAnsi="Times New Roman" w:cs="Times New Roman"/>
          <w:sz w:val="28"/>
          <w:szCs w:val="28"/>
        </w:rPr>
        <w:t xml:space="preserve">• Virusines infekcijas – tai gripas, vėjaraupiai, tymai, skarlatina, raudonukė, difterija ir kt. Šios infekcijos perduodamos oro – lašeliniu būdu, bet čiaudint ar kosint, pridengiant burną ligų sukėlėjai lieka ant rankų. </w:t>
      </w:r>
    </w:p>
    <w:p w:rsidR="00B76817" w:rsidRPr="00B76817" w:rsidRDefault="00B76817">
      <w:pPr>
        <w:rPr>
          <w:rFonts w:ascii="Times New Roman" w:hAnsi="Times New Roman" w:cs="Times New Roman"/>
          <w:sz w:val="28"/>
          <w:szCs w:val="28"/>
        </w:rPr>
      </w:pPr>
      <w:r w:rsidRPr="00B76817">
        <w:rPr>
          <w:rFonts w:ascii="Times New Roman" w:hAnsi="Times New Roman" w:cs="Times New Roman"/>
          <w:sz w:val="28"/>
          <w:szCs w:val="28"/>
        </w:rPr>
        <w:t xml:space="preserve">• Helmintozes. </w:t>
      </w:r>
      <w:proofErr w:type="spellStart"/>
      <w:r w:rsidRPr="00B76817">
        <w:rPr>
          <w:rFonts w:ascii="Times New Roman" w:hAnsi="Times New Roman" w:cs="Times New Roman"/>
          <w:sz w:val="28"/>
          <w:szCs w:val="28"/>
        </w:rPr>
        <w:t>Helmintų</w:t>
      </w:r>
      <w:proofErr w:type="spellEnd"/>
      <w:r w:rsidRPr="00B76817">
        <w:rPr>
          <w:rFonts w:ascii="Times New Roman" w:hAnsi="Times New Roman" w:cs="Times New Roman"/>
          <w:sz w:val="28"/>
          <w:szCs w:val="28"/>
        </w:rPr>
        <w:t xml:space="preserve"> kiaušinėlių gali būti visur ir nešvariomis rankomis patenka į burna, žarnyną, kur pradeda intensyviai daugintis</w:t>
      </w:r>
      <w:r w:rsidRPr="00B76817">
        <w:rPr>
          <w:rFonts w:ascii="Times New Roman" w:hAnsi="Times New Roman" w:cs="Times New Roman"/>
          <w:sz w:val="28"/>
          <w:szCs w:val="28"/>
        </w:rPr>
        <w:t>.</w:t>
      </w:r>
    </w:p>
    <w:p w:rsidR="00B76817" w:rsidRPr="00B76817" w:rsidRDefault="00B76817">
      <w:pPr>
        <w:rPr>
          <w:rFonts w:ascii="Times New Roman" w:hAnsi="Times New Roman" w:cs="Times New Roman"/>
          <w:sz w:val="28"/>
          <w:szCs w:val="28"/>
        </w:rPr>
      </w:pPr>
    </w:p>
    <w:p w:rsidR="00B76817" w:rsidRDefault="00B76817">
      <w:pPr>
        <w:rPr>
          <w:rFonts w:ascii="Times New Roman" w:hAnsi="Times New Roman" w:cs="Times New Roman"/>
          <w:sz w:val="28"/>
          <w:szCs w:val="28"/>
        </w:rPr>
      </w:pPr>
      <w:r w:rsidRPr="00B76817">
        <w:rPr>
          <w:rFonts w:ascii="Times New Roman" w:hAnsi="Times New Roman" w:cs="Times New Roman"/>
          <w:b/>
          <w:sz w:val="28"/>
          <w:szCs w:val="28"/>
        </w:rPr>
        <w:t>Kada plauti rankas?</w:t>
      </w:r>
      <w:r w:rsidRPr="00B76817">
        <w:rPr>
          <w:rFonts w:ascii="Times New Roman" w:hAnsi="Times New Roman" w:cs="Times New Roman"/>
          <w:sz w:val="28"/>
          <w:szCs w:val="28"/>
        </w:rPr>
        <w:t xml:space="preserve"> </w:t>
      </w:r>
    </w:p>
    <w:p w:rsidR="00B76817" w:rsidRPr="00B76817" w:rsidRDefault="00B76817">
      <w:pPr>
        <w:rPr>
          <w:rFonts w:ascii="Times New Roman" w:hAnsi="Times New Roman" w:cs="Times New Roman"/>
          <w:sz w:val="28"/>
          <w:szCs w:val="28"/>
        </w:rPr>
      </w:pPr>
      <w:r w:rsidRPr="00B76817">
        <w:rPr>
          <w:rFonts w:ascii="Times New Roman" w:hAnsi="Times New Roman" w:cs="Times New Roman"/>
          <w:sz w:val="28"/>
          <w:szCs w:val="28"/>
        </w:rPr>
        <w:t>Rankos yra plaunamos visada, kai jos nešvarios, prieš valgant, pasinaudojus tualetu, prieš ir po maisto gaminimo, po darbo su nešvariais indais ar stalo įrankiais, kitais daiktais, prieš vaiko maitinimą, pakeitus vystyklus, grįžus iš lauko, kiemo, daržo ar sodo, pasinaudojus visuomeniniu transportu, pabuvus viešose vietose, pabendravus su sergančiu žmogumi, po nosies valymo, pažaidus su gyvūnais.</w:t>
      </w:r>
    </w:p>
    <w:p w:rsidR="00B76817" w:rsidRPr="00B76817" w:rsidRDefault="00B76817">
      <w:pPr>
        <w:rPr>
          <w:rFonts w:ascii="Times New Roman" w:hAnsi="Times New Roman" w:cs="Times New Roman"/>
          <w:sz w:val="28"/>
          <w:szCs w:val="28"/>
        </w:rPr>
      </w:pPr>
      <w:bookmarkStart w:id="0" w:name="_GoBack"/>
      <w:bookmarkEnd w:id="0"/>
    </w:p>
    <w:p w:rsidR="00B76817" w:rsidRPr="00B76817" w:rsidRDefault="00B76817" w:rsidP="00B76817">
      <w:pPr>
        <w:shd w:val="clear" w:color="auto" w:fill="FFFFFF"/>
        <w:spacing w:after="0" w:line="240" w:lineRule="auto"/>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b/>
          <w:bCs/>
          <w:color w:val="303030"/>
          <w:sz w:val="28"/>
          <w:szCs w:val="28"/>
          <w:bdr w:val="none" w:sz="0" w:space="0" w:color="auto" w:frame="1"/>
          <w:lang w:eastAsia="lt-LT"/>
        </w:rPr>
        <w:t>Kaip taisyklingai plauti rankas?</w:t>
      </w:r>
    </w:p>
    <w:p w:rsidR="00B76817" w:rsidRPr="00B76817" w:rsidRDefault="00B76817" w:rsidP="00B76817">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color w:val="303030"/>
          <w:sz w:val="28"/>
          <w:szCs w:val="28"/>
          <w:lang w:eastAsia="lt-LT"/>
        </w:rPr>
        <w:t>Delną trinti į delną.</w:t>
      </w:r>
    </w:p>
    <w:p w:rsidR="00B76817" w:rsidRPr="00B76817" w:rsidRDefault="00B76817" w:rsidP="00B76817">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color w:val="303030"/>
          <w:sz w:val="28"/>
          <w:szCs w:val="28"/>
          <w:lang w:eastAsia="lt-LT"/>
        </w:rPr>
        <w:t>Dešiniosios rankos delnu trinti kairiosios plaštakos viršų.</w:t>
      </w:r>
    </w:p>
    <w:p w:rsidR="00B76817" w:rsidRPr="00B76817" w:rsidRDefault="00B76817" w:rsidP="00B76817">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color w:val="303030"/>
          <w:sz w:val="28"/>
          <w:szCs w:val="28"/>
          <w:lang w:eastAsia="lt-LT"/>
        </w:rPr>
        <w:t>Kairiosios rankos delnu trinti dešiniosios plaštakos viršų.</w:t>
      </w:r>
    </w:p>
    <w:p w:rsidR="00B76817" w:rsidRPr="00B76817" w:rsidRDefault="00B76817" w:rsidP="00B76817">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color w:val="303030"/>
          <w:sz w:val="28"/>
          <w:szCs w:val="28"/>
          <w:lang w:eastAsia="lt-LT"/>
        </w:rPr>
        <w:t>Suglausti delnus, supinti pirštus ir trinti.</w:t>
      </w:r>
    </w:p>
    <w:p w:rsidR="00B76817" w:rsidRPr="00B76817" w:rsidRDefault="00B76817" w:rsidP="00B76817">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color w:val="303030"/>
          <w:sz w:val="28"/>
          <w:szCs w:val="28"/>
          <w:lang w:eastAsia="lt-LT"/>
        </w:rPr>
        <w:lastRenderedPageBreak/>
        <w:t>Vienos rankos delnu trinti kitos rankos pirštus.</w:t>
      </w:r>
    </w:p>
    <w:p w:rsidR="00B76817" w:rsidRPr="00B76817" w:rsidRDefault="00B76817" w:rsidP="00B76817">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color w:val="303030"/>
          <w:sz w:val="28"/>
          <w:szCs w:val="28"/>
          <w:lang w:eastAsia="lt-LT"/>
        </w:rPr>
        <w:t>Sukamaisiais judesiais trinti nykščius.</w:t>
      </w:r>
    </w:p>
    <w:p w:rsidR="00B76817" w:rsidRPr="00B76817" w:rsidRDefault="00B76817" w:rsidP="00B76817">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8"/>
          <w:szCs w:val="28"/>
          <w:lang w:eastAsia="lt-LT"/>
        </w:rPr>
      </w:pPr>
      <w:r w:rsidRPr="00B76817">
        <w:rPr>
          <w:rFonts w:ascii="Times New Roman" w:eastAsia="Times New Roman" w:hAnsi="Times New Roman" w:cs="Times New Roman"/>
          <w:color w:val="303030"/>
          <w:sz w:val="28"/>
          <w:szCs w:val="28"/>
          <w:lang w:eastAsia="lt-LT"/>
        </w:rPr>
        <w:t>Sukamaisiais judesiais trinti kiekvienos rankos delną.</w:t>
      </w:r>
    </w:p>
    <w:p w:rsidR="00B76817" w:rsidRPr="00B76817" w:rsidRDefault="00B76817">
      <w:pPr>
        <w:rPr>
          <w:rFonts w:ascii="Times New Roman" w:hAnsi="Times New Roman" w:cs="Times New Roman"/>
          <w:sz w:val="28"/>
          <w:szCs w:val="28"/>
        </w:rPr>
      </w:pPr>
      <w:r>
        <w:rPr>
          <w:noProof/>
          <w:lang w:eastAsia="lt-LT"/>
        </w:rPr>
        <w:drawing>
          <wp:anchor distT="0" distB="0" distL="114300" distR="114300" simplePos="0" relativeHeight="251658240" behindDoc="1" locked="0" layoutInCell="1" allowOverlap="1" wp14:anchorId="7B71FEB5" wp14:editId="5F454DAE">
            <wp:simplePos x="0" y="0"/>
            <wp:positionH relativeFrom="margin">
              <wp:posOffset>428664</wp:posOffset>
            </wp:positionH>
            <wp:positionV relativeFrom="paragraph">
              <wp:posOffset>279863</wp:posOffset>
            </wp:positionV>
            <wp:extent cx="3953702" cy="6792686"/>
            <wp:effectExtent l="0" t="0" r="8890" b="8255"/>
            <wp:wrapNone/>
            <wp:docPr id="1" name="Paveikslėlis 1" descr="Vaizdo rezultatas pagal užklausą „ranku plovimo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ranku plovimo sche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3938" cy="68102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817" w:rsidRDefault="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Pr="00B76817" w:rsidRDefault="00B76817" w:rsidP="00B76817"/>
    <w:p w:rsidR="00B76817" w:rsidRDefault="00B76817" w:rsidP="00B76817"/>
    <w:p w:rsidR="00B76817" w:rsidRDefault="00B76817" w:rsidP="00B76817">
      <w:pPr>
        <w:spacing w:after="0" w:line="240" w:lineRule="auto"/>
        <w:jc w:val="right"/>
        <w:rPr>
          <w:rFonts w:ascii="Times New Roman" w:hAnsi="Times New Roman" w:cs="Times New Roman"/>
          <w:sz w:val="28"/>
          <w:szCs w:val="28"/>
        </w:rPr>
      </w:pPr>
      <w:r>
        <w:tab/>
      </w:r>
      <w:r>
        <w:rPr>
          <w:rFonts w:ascii="Times New Roman" w:hAnsi="Times New Roman" w:cs="Times New Roman"/>
          <w:sz w:val="28"/>
          <w:szCs w:val="28"/>
        </w:rPr>
        <w:t>Visuomenės sveikatos priežiūros specialistė</w:t>
      </w:r>
    </w:p>
    <w:p w:rsidR="00B76817" w:rsidRPr="00457391" w:rsidRDefault="00B76817" w:rsidP="00B768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Eglė Zokaitytė</w:t>
      </w:r>
    </w:p>
    <w:p w:rsidR="00B76817" w:rsidRPr="00B76817" w:rsidRDefault="00B76817" w:rsidP="00B76817">
      <w:pPr>
        <w:tabs>
          <w:tab w:val="left" w:pos="6246"/>
        </w:tabs>
      </w:pPr>
    </w:p>
    <w:sectPr w:rsidR="00B76817" w:rsidRPr="00B76817" w:rsidSect="00B76817">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602"/>
    <w:multiLevelType w:val="multilevel"/>
    <w:tmpl w:val="B9C6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17"/>
    <w:rsid w:val="00454B30"/>
    <w:rsid w:val="00B76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1C6A"/>
  <w15:chartTrackingRefBased/>
  <w15:docId w15:val="{ACD7054C-C78E-4C45-AAFA-FA0186D9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1219</Words>
  <Characters>695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2017-06-19T05:30:00Z</dcterms:created>
  <dcterms:modified xsi:type="dcterms:W3CDTF">2017-06-19T05:37:00Z</dcterms:modified>
</cp:coreProperties>
</file>