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FA8" w:rsidRPr="007A646F" w:rsidRDefault="00CB6FA8" w:rsidP="007A646F">
      <w:pPr>
        <w:spacing w:after="0" w:line="240" w:lineRule="auto"/>
        <w:jc w:val="center"/>
        <w:rPr>
          <w:rFonts w:ascii="Times New Roman" w:hAnsi="Times New Roman" w:cs="Times New Roman"/>
          <w:color w:val="000000" w:themeColor="text1"/>
          <w:sz w:val="24"/>
          <w:szCs w:val="24"/>
        </w:rPr>
      </w:pPr>
      <w:r w:rsidRPr="007A646F">
        <w:rPr>
          <w:rFonts w:ascii="Times New Roman" w:hAnsi="Times New Roman" w:cs="Times New Roman"/>
          <w:color w:val="000000" w:themeColor="text1"/>
          <w:sz w:val="24"/>
          <w:szCs w:val="24"/>
        </w:rPr>
        <w:t>Būk</w:t>
      </w:r>
      <w:r w:rsidR="007A646F">
        <w:rPr>
          <w:rFonts w:ascii="Times New Roman" w:hAnsi="Times New Roman" w:cs="Times New Roman"/>
          <w:color w:val="000000" w:themeColor="text1"/>
          <w:sz w:val="24"/>
          <w:szCs w:val="24"/>
        </w:rPr>
        <w:t>ime saugū</w:t>
      </w:r>
      <w:r w:rsidRPr="007A646F">
        <w:rPr>
          <w:rFonts w:ascii="Times New Roman" w:hAnsi="Times New Roman" w:cs="Times New Roman"/>
          <w:color w:val="000000" w:themeColor="text1"/>
          <w:sz w:val="24"/>
          <w:szCs w:val="24"/>
        </w:rPr>
        <w:t>s kelyje tamsiuoju paros metu.</w:t>
      </w:r>
      <w:r w:rsidR="007A646F">
        <w:rPr>
          <w:rFonts w:ascii="Times New Roman" w:hAnsi="Times New Roman" w:cs="Times New Roman"/>
          <w:color w:val="000000" w:themeColor="text1"/>
          <w:sz w:val="24"/>
          <w:szCs w:val="24"/>
        </w:rPr>
        <w:t xml:space="preserve"> </w:t>
      </w:r>
      <w:r w:rsidRPr="007A646F">
        <w:rPr>
          <w:rFonts w:ascii="Times New Roman" w:hAnsi="Times New Roman" w:cs="Times New Roman"/>
          <w:color w:val="000000" w:themeColor="text1"/>
          <w:sz w:val="24"/>
          <w:szCs w:val="24"/>
        </w:rPr>
        <w:t>Prisisek</w:t>
      </w:r>
      <w:r w:rsidR="007A646F">
        <w:rPr>
          <w:rFonts w:ascii="Times New Roman" w:hAnsi="Times New Roman" w:cs="Times New Roman"/>
          <w:color w:val="000000" w:themeColor="text1"/>
          <w:sz w:val="24"/>
          <w:szCs w:val="24"/>
        </w:rPr>
        <w:t>ime</w:t>
      </w:r>
      <w:r w:rsidRPr="007A646F">
        <w:rPr>
          <w:rFonts w:ascii="Times New Roman" w:hAnsi="Times New Roman" w:cs="Times New Roman"/>
          <w:color w:val="000000" w:themeColor="text1"/>
          <w:sz w:val="24"/>
          <w:szCs w:val="24"/>
        </w:rPr>
        <w:t xml:space="preserve"> atšvaitą!</w:t>
      </w:r>
    </w:p>
    <w:p w:rsidR="00D4754B" w:rsidRPr="007A646F" w:rsidRDefault="00D4754B" w:rsidP="007A646F">
      <w:pPr>
        <w:spacing w:after="0" w:line="240" w:lineRule="auto"/>
        <w:jc w:val="both"/>
        <w:rPr>
          <w:rFonts w:ascii="Times New Roman" w:hAnsi="Times New Roman" w:cs="Times New Roman"/>
          <w:color w:val="000000" w:themeColor="text1"/>
          <w:sz w:val="24"/>
          <w:szCs w:val="24"/>
        </w:rPr>
      </w:pPr>
    </w:p>
    <w:p w:rsidR="000500A2" w:rsidRPr="007A646F" w:rsidRDefault="00F164C8" w:rsidP="007A646F">
      <w:pPr>
        <w:spacing w:after="0" w:line="240" w:lineRule="auto"/>
        <w:ind w:firstLine="851"/>
        <w:jc w:val="both"/>
        <w:rPr>
          <w:rFonts w:ascii="Times New Roman" w:hAnsi="Times New Roman" w:cs="Times New Roman"/>
          <w:color w:val="000000" w:themeColor="text1"/>
          <w:sz w:val="24"/>
          <w:szCs w:val="24"/>
        </w:rPr>
      </w:pPr>
      <w:r w:rsidRPr="007A646F">
        <w:rPr>
          <w:rFonts w:ascii="Times New Roman" w:hAnsi="Times New Roman" w:cs="Times New Roman"/>
          <w:color w:val="000000" w:themeColor="text1"/>
          <w:sz w:val="24"/>
          <w:szCs w:val="24"/>
        </w:rPr>
        <w:t>Atėjęs v</w:t>
      </w:r>
      <w:r w:rsidR="00D81FF1" w:rsidRPr="007A646F">
        <w:rPr>
          <w:rFonts w:ascii="Times New Roman" w:hAnsi="Times New Roman" w:cs="Times New Roman"/>
          <w:color w:val="000000" w:themeColor="text1"/>
          <w:sz w:val="24"/>
          <w:szCs w:val="24"/>
        </w:rPr>
        <w:t xml:space="preserve">ėlyvas ruduo, </w:t>
      </w:r>
      <w:r w:rsidRPr="007A646F">
        <w:rPr>
          <w:rFonts w:ascii="Times New Roman" w:hAnsi="Times New Roman" w:cs="Times New Roman"/>
          <w:color w:val="000000" w:themeColor="text1"/>
          <w:sz w:val="24"/>
          <w:szCs w:val="24"/>
        </w:rPr>
        <w:t xml:space="preserve">artėjanti žiema </w:t>
      </w:r>
      <w:r w:rsidR="00D81FF1" w:rsidRPr="007A646F">
        <w:rPr>
          <w:rFonts w:ascii="Times New Roman" w:hAnsi="Times New Roman" w:cs="Times New Roman"/>
          <w:color w:val="000000" w:themeColor="text1"/>
          <w:sz w:val="24"/>
          <w:szCs w:val="24"/>
        </w:rPr>
        <w:t>– tai labai pavojingas metas, kuomet tamsiuoju paros metu eismo įvykiuose dažnai nu</w:t>
      </w:r>
      <w:r w:rsidR="00A323B2" w:rsidRPr="007A646F">
        <w:rPr>
          <w:rFonts w:ascii="Times New Roman" w:hAnsi="Times New Roman" w:cs="Times New Roman"/>
          <w:color w:val="000000" w:themeColor="text1"/>
          <w:sz w:val="24"/>
          <w:szCs w:val="24"/>
        </w:rPr>
        <w:t>kenčia pėstieji eismo dalyviai.</w:t>
      </w:r>
      <w:r w:rsidR="00D81FF1" w:rsidRPr="007A646F">
        <w:rPr>
          <w:rFonts w:ascii="Times New Roman" w:hAnsi="Times New Roman" w:cs="Times New Roman"/>
          <w:color w:val="000000" w:themeColor="text1"/>
          <w:sz w:val="24"/>
          <w:szCs w:val="24"/>
        </w:rPr>
        <w:t xml:space="preserve"> </w:t>
      </w:r>
      <w:r w:rsidR="00A02C5B" w:rsidRPr="007A646F">
        <w:rPr>
          <w:rFonts w:ascii="Times New Roman" w:hAnsi="Times New Roman" w:cs="Times New Roman"/>
          <w:color w:val="000000" w:themeColor="text1"/>
          <w:sz w:val="24"/>
          <w:szCs w:val="24"/>
        </w:rPr>
        <w:t>Pasikeitusios eismo sąlygos (ilgesnis tamsusis paros laikas, blogas matomumas, slidi kelio danga) iš visų eismo dalyvių – vairuotojų, pėsčiųjų pareikalauja didesnio atidumo, kelių eismo taisyklių laikymosi. Kasmet Lietuvoje užregistruojama daugiau nei 2000 eismo įvykių. Per metus vidutiniškai žūsta 240 pėsčiųjų, daugiau nei pusė jų – tamsiu paros metu. </w:t>
      </w:r>
      <w:r w:rsidR="00D81FF1" w:rsidRPr="007A646F">
        <w:rPr>
          <w:rFonts w:ascii="Times New Roman" w:hAnsi="Times New Roman" w:cs="Times New Roman"/>
          <w:color w:val="000000" w:themeColor="text1"/>
          <w:sz w:val="24"/>
          <w:szCs w:val="24"/>
        </w:rPr>
        <w:t xml:space="preserve"> Pagal statistiką tamsiuoju paros metu eismo įvykiuose dažniausiai nukenči</w:t>
      </w:r>
      <w:r w:rsidR="00D4754B" w:rsidRPr="007A646F">
        <w:rPr>
          <w:rFonts w:ascii="Times New Roman" w:hAnsi="Times New Roman" w:cs="Times New Roman"/>
          <w:color w:val="000000" w:themeColor="text1"/>
          <w:sz w:val="24"/>
          <w:szCs w:val="24"/>
        </w:rPr>
        <w:t xml:space="preserve">a atšvaitų nesegantys pėstieji. </w:t>
      </w:r>
      <w:r w:rsidR="00262BFC" w:rsidRPr="007A646F">
        <w:rPr>
          <w:rFonts w:ascii="Times New Roman" w:hAnsi="Times New Roman" w:cs="Times New Roman"/>
          <w:color w:val="000000" w:themeColor="text1"/>
          <w:sz w:val="24"/>
          <w:szCs w:val="24"/>
        </w:rPr>
        <w:t xml:space="preserve">Beveik visi supranta, kad atšvaitai mums reikalingi dėl mūsų pačių saugumo, tačiau tik nedidelė dalis žmonių juos segi. </w:t>
      </w:r>
      <w:r w:rsidR="00A02C5B" w:rsidRPr="007A646F">
        <w:rPr>
          <w:rFonts w:ascii="Times New Roman" w:hAnsi="Times New Roman" w:cs="Times New Roman"/>
          <w:color w:val="000000" w:themeColor="text1"/>
          <w:sz w:val="24"/>
          <w:szCs w:val="24"/>
        </w:rPr>
        <w:t>Būtina</w:t>
      </w:r>
      <w:r w:rsidR="00262BFC" w:rsidRPr="007A646F">
        <w:rPr>
          <w:rFonts w:ascii="Times New Roman" w:hAnsi="Times New Roman" w:cs="Times New Roman"/>
          <w:color w:val="000000" w:themeColor="text1"/>
          <w:sz w:val="24"/>
          <w:szCs w:val="24"/>
        </w:rPr>
        <w:t xml:space="preserve"> nepamiršti ir mažųjų eismo dalyvių, kuriais pirmiausia turi pasirūpinti tėve</w:t>
      </w:r>
      <w:r w:rsidR="00A02C5B" w:rsidRPr="007A646F">
        <w:rPr>
          <w:rFonts w:ascii="Times New Roman" w:hAnsi="Times New Roman" w:cs="Times New Roman"/>
          <w:color w:val="000000" w:themeColor="text1"/>
          <w:sz w:val="24"/>
          <w:szCs w:val="24"/>
        </w:rPr>
        <w:t>liai – prisegti jiems atšvaitą.</w:t>
      </w:r>
      <w:r w:rsidR="00262BFC" w:rsidRPr="007A646F">
        <w:rPr>
          <w:rFonts w:ascii="Times New Roman" w:hAnsi="Times New Roman" w:cs="Times New Roman"/>
          <w:color w:val="000000" w:themeColor="text1"/>
          <w:sz w:val="24"/>
          <w:szCs w:val="24"/>
        </w:rPr>
        <w:t xml:space="preserve"> </w:t>
      </w:r>
    </w:p>
    <w:p w:rsidR="00D4754B" w:rsidRPr="007A646F" w:rsidRDefault="000500A2" w:rsidP="007A646F">
      <w:pPr>
        <w:spacing w:after="0" w:line="240" w:lineRule="auto"/>
        <w:ind w:firstLine="851"/>
        <w:jc w:val="both"/>
        <w:rPr>
          <w:rFonts w:ascii="Times New Roman" w:hAnsi="Times New Roman" w:cs="Times New Roman"/>
          <w:color w:val="000000" w:themeColor="text1"/>
          <w:sz w:val="24"/>
          <w:szCs w:val="24"/>
        </w:rPr>
      </w:pPr>
      <w:r w:rsidRPr="007A646F">
        <w:rPr>
          <w:rFonts w:ascii="Times New Roman" w:hAnsi="Times New Roman" w:cs="Times New Roman"/>
          <w:color w:val="000000" w:themeColor="text1"/>
          <w:sz w:val="24"/>
          <w:szCs w:val="24"/>
        </w:rPr>
        <w:t xml:space="preserve">Tamsiuoju paros metu, </w:t>
      </w:r>
      <w:r w:rsidR="00CB6FA8" w:rsidRPr="007A646F">
        <w:rPr>
          <w:rFonts w:ascii="Times New Roman" w:hAnsi="Times New Roman" w:cs="Times New Roman"/>
          <w:color w:val="000000" w:themeColor="text1"/>
          <w:sz w:val="24"/>
          <w:szCs w:val="24"/>
        </w:rPr>
        <w:t xml:space="preserve">esant blogam matomumui, neapšviestu keliu einančius žmones vairuotojai dažniausiai pastebi tik transporto priemonei visai prie jų priartėjus. Tai pavojinga situacija – pėsčiasis gali būti ne tik kliudytas, sužeistas, jis gali patirti ir mirtinas traumas. Dar pavojingesnė situacija, kai transporto priemonės kelyje prasilenkia vairuotojai, trumpam apakinti žibintų šviesų, gali nepastebėti priekyje esančių kliūčių, taip pat einančių pėsčiųjų ar važiuojančių dviračiu ir juos kliudyti. </w:t>
      </w:r>
    </w:p>
    <w:p w:rsidR="00D4754B" w:rsidRPr="007A646F" w:rsidRDefault="00D4754B" w:rsidP="007A646F">
      <w:pPr>
        <w:spacing w:after="0" w:line="240" w:lineRule="auto"/>
        <w:ind w:firstLine="851"/>
        <w:jc w:val="both"/>
        <w:rPr>
          <w:rFonts w:ascii="Times New Roman" w:hAnsi="Times New Roman" w:cs="Times New Roman"/>
          <w:color w:val="000000" w:themeColor="text1"/>
          <w:sz w:val="24"/>
          <w:szCs w:val="24"/>
        </w:rPr>
      </w:pPr>
      <w:r w:rsidRPr="007A646F">
        <w:rPr>
          <w:rFonts w:ascii="Times New Roman" w:hAnsi="Times New Roman" w:cs="Times New Roman"/>
          <w:color w:val="000000" w:themeColor="text1"/>
          <w:sz w:val="24"/>
          <w:szCs w:val="24"/>
        </w:rPr>
        <w:t>Automobiliui važiuojant su įjungtomis tolimosiomis šviesomis,  eismo dalyviai be atšvaito pastebimi tik už maždaug 100 metrų. Tuo tarpu su atšvaitu už maždaug 250-300 metrų, tai yra už</w:t>
      </w:r>
      <w:r w:rsidRPr="007A646F">
        <w:rPr>
          <w:rStyle w:val="apple-converted-space"/>
          <w:rFonts w:ascii="Times New Roman" w:hAnsi="Times New Roman" w:cs="Times New Roman"/>
          <w:color w:val="000000" w:themeColor="text1"/>
          <w:sz w:val="24"/>
          <w:szCs w:val="24"/>
        </w:rPr>
        <w:t> </w:t>
      </w:r>
      <w:r w:rsidRPr="007A646F">
        <w:rPr>
          <w:rStyle w:val="Grietas"/>
          <w:rFonts w:ascii="Times New Roman" w:hAnsi="Times New Roman" w:cs="Times New Roman"/>
          <w:b w:val="0"/>
          <w:color w:val="000000" w:themeColor="text1"/>
          <w:sz w:val="24"/>
          <w:szCs w:val="24"/>
        </w:rPr>
        <w:t>3 kartus didesnio atstumo</w:t>
      </w:r>
      <w:r w:rsidRPr="007A646F">
        <w:rPr>
          <w:rFonts w:ascii="Times New Roman" w:hAnsi="Times New Roman" w:cs="Times New Roman"/>
          <w:color w:val="000000" w:themeColor="text1"/>
          <w:sz w:val="24"/>
          <w:szCs w:val="24"/>
        </w:rPr>
        <w:t>, nei be atšvaito. Iš tokio atstumo pastebėjus pėsčiąjį, pakanka laiko tinkamai sureaguoti į atsiradusią kliūtį.</w:t>
      </w:r>
    </w:p>
    <w:p w:rsidR="00D4754B" w:rsidRPr="007A646F" w:rsidRDefault="00D4754B" w:rsidP="007A646F">
      <w:pPr>
        <w:spacing w:after="0" w:line="240" w:lineRule="auto"/>
        <w:ind w:firstLine="851"/>
        <w:jc w:val="both"/>
        <w:rPr>
          <w:rFonts w:ascii="Times New Roman" w:hAnsi="Times New Roman" w:cs="Times New Roman"/>
          <w:color w:val="000000" w:themeColor="text1"/>
          <w:sz w:val="24"/>
          <w:szCs w:val="24"/>
        </w:rPr>
      </w:pPr>
      <w:r w:rsidRPr="007A646F">
        <w:rPr>
          <w:rFonts w:ascii="Times New Roman" w:hAnsi="Times New Roman" w:cs="Times New Roman"/>
          <w:color w:val="000000" w:themeColor="text1"/>
          <w:sz w:val="24"/>
          <w:szCs w:val="24"/>
        </w:rPr>
        <w:t>Užmiestyje, automobiliui važiuojant su trumpomis šviesomis, 80-90km/val. greičiu, pėsčiasis</w:t>
      </w:r>
      <w:r w:rsidRPr="007A646F">
        <w:rPr>
          <w:rStyle w:val="apple-converted-space"/>
          <w:rFonts w:ascii="Times New Roman" w:hAnsi="Times New Roman" w:cs="Times New Roman"/>
          <w:color w:val="000000" w:themeColor="text1"/>
          <w:sz w:val="24"/>
          <w:szCs w:val="24"/>
        </w:rPr>
        <w:t> </w:t>
      </w:r>
      <w:r w:rsidRPr="007A646F">
        <w:rPr>
          <w:rStyle w:val="Grietas"/>
          <w:rFonts w:ascii="Times New Roman" w:hAnsi="Times New Roman" w:cs="Times New Roman"/>
          <w:b w:val="0"/>
          <w:color w:val="000000" w:themeColor="text1"/>
          <w:sz w:val="24"/>
          <w:szCs w:val="24"/>
        </w:rPr>
        <w:t>be atšvaito</w:t>
      </w:r>
      <w:r w:rsidRPr="007A646F">
        <w:rPr>
          <w:rStyle w:val="apple-converted-space"/>
          <w:rFonts w:ascii="Times New Roman" w:hAnsi="Times New Roman" w:cs="Times New Roman"/>
          <w:color w:val="000000" w:themeColor="text1"/>
          <w:sz w:val="24"/>
          <w:szCs w:val="24"/>
        </w:rPr>
        <w:t> </w:t>
      </w:r>
      <w:r w:rsidRPr="007A646F">
        <w:rPr>
          <w:rFonts w:ascii="Times New Roman" w:hAnsi="Times New Roman" w:cs="Times New Roman"/>
          <w:color w:val="000000" w:themeColor="text1"/>
          <w:sz w:val="24"/>
          <w:szCs w:val="24"/>
        </w:rPr>
        <w:t>tampa pastebimas, kai iki jo lieka maždaug </w:t>
      </w:r>
      <w:r w:rsidRPr="007A646F">
        <w:rPr>
          <w:rStyle w:val="Grietas"/>
          <w:rFonts w:ascii="Times New Roman" w:hAnsi="Times New Roman" w:cs="Times New Roman"/>
          <w:b w:val="0"/>
          <w:color w:val="000000" w:themeColor="text1"/>
          <w:sz w:val="24"/>
          <w:szCs w:val="24"/>
        </w:rPr>
        <w:t>30-50 metrų</w:t>
      </w:r>
      <w:r w:rsidRPr="007A646F">
        <w:rPr>
          <w:rFonts w:ascii="Times New Roman" w:hAnsi="Times New Roman" w:cs="Times New Roman"/>
          <w:color w:val="000000" w:themeColor="text1"/>
          <w:sz w:val="24"/>
          <w:szCs w:val="24"/>
        </w:rPr>
        <w:t>, tokio atstumo nepakaktų net pradėti stabdyti.</w:t>
      </w:r>
    </w:p>
    <w:p w:rsidR="00D4754B" w:rsidRPr="007A646F" w:rsidRDefault="00D4754B" w:rsidP="007A646F">
      <w:pPr>
        <w:spacing w:after="0" w:line="240" w:lineRule="auto"/>
        <w:jc w:val="both"/>
        <w:rPr>
          <w:rFonts w:ascii="Times New Roman" w:hAnsi="Times New Roman" w:cs="Times New Roman"/>
          <w:color w:val="000000" w:themeColor="text1"/>
          <w:sz w:val="24"/>
          <w:szCs w:val="24"/>
        </w:rPr>
      </w:pPr>
    </w:p>
    <w:p w:rsidR="007A646F" w:rsidRDefault="00940BBF" w:rsidP="007A646F">
      <w:pPr>
        <w:widowControl w:val="0"/>
        <w:spacing w:after="0" w:line="240" w:lineRule="auto"/>
        <w:ind w:firstLine="851"/>
        <w:jc w:val="both"/>
        <w:rPr>
          <w:rStyle w:val="Grietas"/>
          <w:rFonts w:ascii="Times New Roman" w:hAnsi="Times New Roman" w:cs="Times New Roman"/>
          <w:b w:val="0"/>
          <w:color w:val="000000" w:themeColor="text1"/>
          <w:sz w:val="24"/>
          <w:szCs w:val="24"/>
        </w:rPr>
      </w:pPr>
      <w:r w:rsidRPr="007A646F">
        <w:rPr>
          <w:rStyle w:val="Grietas"/>
          <w:rFonts w:ascii="Times New Roman" w:hAnsi="Times New Roman" w:cs="Times New Roman"/>
          <w:b w:val="0"/>
          <w:color w:val="000000" w:themeColor="text1"/>
          <w:sz w:val="24"/>
          <w:szCs w:val="24"/>
        </w:rPr>
        <w:t>Kaip teisingai atšvaitus pritvirtinti ir nešioti?</w:t>
      </w:r>
    </w:p>
    <w:p w:rsidR="00CC1B71" w:rsidRPr="007A646F" w:rsidRDefault="00940BBF" w:rsidP="007A646F">
      <w:pPr>
        <w:widowControl w:val="0"/>
        <w:spacing w:after="0" w:line="240" w:lineRule="auto"/>
        <w:ind w:firstLine="851"/>
        <w:jc w:val="both"/>
        <w:rPr>
          <w:rFonts w:ascii="Times New Roman" w:hAnsi="Times New Roman" w:cs="Times New Roman"/>
          <w:bCs/>
          <w:color w:val="000000" w:themeColor="text1"/>
          <w:sz w:val="24"/>
          <w:szCs w:val="24"/>
        </w:rPr>
      </w:pPr>
      <w:r w:rsidRPr="007A646F">
        <w:rPr>
          <w:rFonts w:ascii="Times New Roman" w:hAnsi="Times New Roman" w:cs="Times New Roman"/>
          <w:color w:val="000000" w:themeColor="text1"/>
          <w:sz w:val="24"/>
          <w:szCs w:val="24"/>
        </w:rPr>
        <w:t>Atšvaitą prie drabužių reikėtų pritvirtinti taip, kad jis būtų matomas iš visų pusių. Eidami kelio važiuojamąja dalimi ar kelkraščiu, visada eikite kairiąja kelio puse (prieš eismą). Prireikus atšvaitą nuvalykite. Išblukusį ar pažeistą atšvaitą būtina pakeisti nauju. </w:t>
      </w:r>
      <w:r w:rsidR="007E4F45" w:rsidRPr="007A646F">
        <w:rPr>
          <w:rFonts w:ascii="Times New Roman" w:hAnsi="Times New Roman" w:cs="Times New Roman"/>
          <w:color w:val="000000" w:themeColor="text1"/>
          <w:sz w:val="24"/>
          <w:szCs w:val="24"/>
        </w:rPr>
        <w:t>Atšvaitų yra keleto rūšių, todėl galima pasirinkti labiausiai patinkantį.</w:t>
      </w:r>
    </w:p>
    <w:p w:rsidR="00CC1B71" w:rsidRPr="007A646F" w:rsidRDefault="00940BBF" w:rsidP="007A646F">
      <w:pPr>
        <w:widowControl w:val="0"/>
        <w:spacing w:after="0" w:line="240" w:lineRule="auto"/>
        <w:ind w:firstLine="851"/>
        <w:jc w:val="both"/>
        <w:rPr>
          <w:rFonts w:ascii="Times New Roman" w:hAnsi="Times New Roman" w:cs="Times New Roman"/>
          <w:color w:val="000000" w:themeColor="text1"/>
          <w:sz w:val="24"/>
          <w:szCs w:val="24"/>
        </w:rPr>
      </w:pPr>
      <w:r w:rsidRPr="007A646F">
        <w:rPr>
          <w:rStyle w:val="Grietas"/>
          <w:rFonts w:ascii="Times New Roman" w:hAnsi="Times New Roman" w:cs="Times New Roman"/>
          <w:b w:val="0"/>
          <w:color w:val="000000" w:themeColor="text1"/>
          <w:sz w:val="24"/>
          <w:szCs w:val="24"/>
        </w:rPr>
        <w:t>Atšvaitą – juostelę,</w:t>
      </w:r>
      <w:r w:rsidRPr="007A646F">
        <w:rPr>
          <w:rStyle w:val="apple-converted-space"/>
          <w:rFonts w:ascii="Times New Roman" w:hAnsi="Times New Roman" w:cs="Times New Roman"/>
          <w:color w:val="000000" w:themeColor="text1"/>
          <w:sz w:val="24"/>
          <w:szCs w:val="24"/>
        </w:rPr>
        <w:t> </w:t>
      </w:r>
      <w:r w:rsidRPr="007A646F">
        <w:rPr>
          <w:rFonts w:ascii="Times New Roman" w:hAnsi="Times New Roman" w:cs="Times New Roman"/>
          <w:color w:val="000000" w:themeColor="text1"/>
          <w:sz w:val="24"/>
          <w:szCs w:val="24"/>
        </w:rPr>
        <w:t xml:space="preserve">pridėkite minkštesniąją atšvaito pusę prie rankos, atšvaitas trakštelės ir apsisuks apie ranką. Atšvaitas turi būti dėvimas dešinėje pusėje, automobilio žibintų aukštyje. Pritvirtinkite atšvaitą ant rankos ties alkūne ir ant kojos žemiau kelio taip, kad jis būtų matomas. Atšvaitą ant vaikų drabužių reikia pritvirtinti </w:t>
      </w:r>
      <w:r w:rsidR="00CC1B71" w:rsidRPr="007A646F">
        <w:rPr>
          <w:rFonts w:ascii="Times New Roman" w:hAnsi="Times New Roman" w:cs="Times New Roman"/>
          <w:color w:val="000000" w:themeColor="text1"/>
          <w:sz w:val="24"/>
          <w:szCs w:val="24"/>
        </w:rPr>
        <w:t>suaugusio žmogaus kelių lygyje.</w:t>
      </w:r>
    </w:p>
    <w:p w:rsidR="00CC1B71" w:rsidRPr="007A646F" w:rsidRDefault="00940BBF" w:rsidP="007A646F">
      <w:pPr>
        <w:widowControl w:val="0"/>
        <w:spacing w:after="0" w:line="240" w:lineRule="auto"/>
        <w:ind w:firstLine="851"/>
        <w:jc w:val="both"/>
        <w:rPr>
          <w:rFonts w:ascii="Times New Roman" w:hAnsi="Times New Roman" w:cs="Times New Roman"/>
          <w:color w:val="000000" w:themeColor="text1"/>
          <w:sz w:val="24"/>
          <w:szCs w:val="24"/>
        </w:rPr>
      </w:pPr>
      <w:r w:rsidRPr="007A646F">
        <w:rPr>
          <w:rStyle w:val="Grietas"/>
          <w:rFonts w:ascii="Times New Roman" w:hAnsi="Times New Roman" w:cs="Times New Roman"/>
          <w:b w:val="0"/>
          <w:color w:val="000000" w:themeColor="text1"/>
          <w:sz w:val="24"/>
          <w:szCs w:val="24"/>
        </w:rPr>
        <w:t>Pakabinamą atšvaitą,</w:t>
      </w:r>
      <w:r w:rsidRPr="007A646F">
        <w:rPr>
          <w:rStyle w:val="apple-converted-space"/>
          <w:rFonts w:ascii="Times New Roman" w:hAnsi="Times New Roman" w:cs="Times New Roman"/>
          <w:color w:val="000000" w:themeColor="text1"/>
          <w:sz w:val="24"/>
          <w:szCs w:val="24"/>
        </w:rPr>
        <w:t> </w:t>
      </w:r>
      <w:r w:rsidRPr="007A646F">
        <w:rPr>
          <w:rFonts w:ascii="Times New Roman" w:hAnsi="Times New Roman" w:cs="Times New Roman"/>
          <w:color w:val="000000" w:themeColor="text1"/>
          <w:sz w:val="24"/>
          <w:szCs w:val="24"/>
        </w:rPr>
        <w:t>atsekite atšvaito grandinėlę ir pritvirtinkite jį prie kuprinės, rankinės ar išorinių drabužių. Atšvaitas kabinamas dešinėje pusėje, automobilio žibintų aukštyje. Patartina papildomai pasikabinti atšvaitą ir kairėje kūno pusėje. Patartina papildomai pritvirtinti a</w:t>
      </w:r>
      <w:r w:rsidR="00CC1B71" w:rsidRPr="007A646F">
        <w:rPr>
          <w:rFonts w:ascii="Times New Roman" w:hAnsi="Times New Roman" w:cs="Times New Roman"/>
          <w:color w:val="000000" w:themeColor="text1"/>
          <w:sz w:val="24"/>
          <w:szCs w:val="24"/>
        </w:rPr>
        <w:t>tšvaitą ir kairėje kūno pusėje.</w:t>
      </w:r>
    </w:p>
    <w:p w:rsidR="00940BBF" w:rsidRPr="007A646F" w:rsidRDefault="00940BBF" w:rsidP="007A646F">
      <w:pPr>
        <w:widowControl w:val="0"/>
        <w:spacing w:after="0" w:line="240" w:lineRule="auto"/>
        <w:ind w:firstLine="851"/>
        <w:jc w:val="both"/>
        <w:rPr>
          <w:rFonts w:ascii="Times New Roman" w:hAnsi="Times New Roman" w:cs="Times New Roman"/>
          <w:color w:val="000000" w:themeColor="text1"/>
          <w:sz w:val="24"/>
          <w:szCs w:val="24"/>
        </w:rPr>
      </w:pPr>
      <w:r w:rsidRPr="007A646F">
        <w:rPr>
          <w:rStyle w:val="Grietas"/>
          <w:rFonts w:ascii="Times New Roman" w:hAnsi="Times New Roman" w:cs="Times New Roman"/>
          <w:b w:val="0"/>
          <w:color w:val="000000" w:themeColor="text1"/>
          <w:sz w:val="24"/>
          <w:szCs w:val="24"/>
        </w:rPr>
        <w:t>Šviesą atspindinti liemenė</w:t>
      </w:r>
      <w:r w:rsidR="008A2761" w:rsidRPr="007A646F">
        <w:rPr>
          <w:rStyle w:val="Grietas"/>
          <w:rFonts w:ascii="Times New Roman" w:hAnsi="Times New Roman" w:cs="Times New Roman"/>
          <w:b w:val="0"/>
          <w:color w:val="000000" w:themeColor="text1"/>
          <w:sz w:val="24"/>
          <w:szCs w:val="24"/>
        </w:rPr>
        <w:t xml:space="preserve">  taip pat efektyvi priemonė, padedanti išvengti eismo nelaimių. Dėvint šviesą atspindinčią liemenę tamsiu paros metu, mus geriau pastebės kiti eismo dalyviai. </w:t>
      </w:r>
      <w:r w:rsidR="008A2761" w:rsidRPr="007A646F">
        <w:rPr>
          <w:rFonts w:ascii="Times New Roman" w:hAnsi="Times New Roman" w:cs="Times New Roman"/>
          <w:color w:val="000000" w:themeColor="text1"/>
          <w:sz w:val="24"/>
          <w:szCs w:val="24"/>
        </w:rPr>
        <w:t xml:space="preserve">Ne visos liemenės, kurios yra prekyboje, </w:t>
      </w:r>
      <w:r w:rsidRPr="007A646F">
        <w:rPr>
          <w:rFonts w:ascii="Times New Roman" w:hAnsi="Times New Roman" w:cs="Times New Roman"/>
          <w:color w:val="000000" w:themeColor="text1"/>
          <w:sz w:val="24"/>
          <w:szCs w:val="24"/>
        </w:rPr>
        <w:t>yra kokybiškos ir atitinka nustatytus standartus. Prieš įsigydami šviesą atspindinčią liemenę, įsitikinkite, ar ji atitinka galiojančius reikalavimus: liemenė turi būti ne tik ryškios spalvos (oranžinės, geltonos ar kt.), tačiau ties juosmeniu ant jos turi būti du ar daugiau horizontalių šviesą atspindinčių elementų. Nepamirškite, tamsiu paros metu kelyje, išskyrus stovėti skirtas vietas, priverstinai sustojęs motorinės transporto priemonės vairuotojas, išlipdamas iš transporto priemonės, privalo vilkėti ryškiaspalvę liemenę su šviesą atspindinčiais elementais arba būti prisisegęs prie drabužių atšvaitą.</w:t>
      </w:r>
    </w:p>
    <w:p w:rsidR="00F164C8" w:rsidRPr="007A646F" w:rsidRDefault="00F164C8" w:rsidP="007A646F">
      <w:pPr>
        <w:widowControl w:val="0"/>
        <w:spacing w:after="0" w:line="240" w:lineRule="auto"/>
        <w:ind w:firstLine="851"/>
        <w:jc w:val="both"/>
        <w:rPr>
          <w:rFonts w:ascii="Times New Roman" w:hAnsi="Times New Roman" w:cs="Times New Roman"/>
          <w:color w:val="000000" w:themeColor="text1"/>
          <w:sz w:val="24"/>
          <w:szCs w:val="24"/>
        </w:rPr>
      </w:pPr>
    </w:p>
    <w:p w:rsidR="00F164C8" w:rsidRPr="007A646F" w:rsidRDefault="005B0527" w:rsidP="007A646F">
      <w:pPr>
        <w:widowControl w:val="0"/>
        <w:spacing w:after="0" w:line="240" w:lineRule="auto"/>
        <w:jc w:val="both"/>
        <w:rPr>
          <w:rFonts w:ascii="Times New Roman" w:hAnsi="Times New Roman" w:cs="Times New Roman"/>
          <w:bCs/>
          <w:color w:val="000000" w:themeColor="text1"/>
          <w:sz w:val="24"/>
          <w:szCs w:val="24"/>
        </w:rPr>
      </w:pPr>
      <w:r w:rsidRPr="007A646F">
        <w:rPr>
          <w:rFonts w:ascii="Times New Roman" w:hAnsi="Times New Roman" w:cs="Times New Roman"/>
          <w:bCs/>
          <w:color w:val="000000" w:themeColor="text1"/>
          <w:sz w:val="24"/>
          <w:szCs w:val="24"/>
        </w:rPr>
        <w:t>Dviračių vairuotojams primename:</w:t>
      </w:r>
    </w:p>
    <w:p w:rsidR="005B0527" w:rsidRPr="007A646F" w:rsidRDefault="005B0527" w:rsidP="007A646F">
      <w:pPr>
        <w:pStyle w:val="Sraopastraipa"/>
        <w:widowControl w:val="0"/>
        <w:numPr>
          <w:ilvl w:val="0"/>
          <w:numId w:val="2"/>
        </w:numPr>
        <w:spacing w:after="0" w:line="240" w:lineRule="auto"/>
        <w:ind w:left="714" w:hanging="357"/>
        <w:jc w:val="both"/>
        <w:rPr>
          <w:rFonts w:ascii="Times New Roman" w:hAnsi="Times New Roman" w:cs="Times New Roman"/>
          <w:color w:val="000000" w:themeColor="text1"/>
          <w:sz w:val="24"/>
          <w:szCs w:val="24"/>
        </w:rPr>
      </w:pPr>
      <w:r w:rsidRPr="007A646F">
        <w:rPr>
          <w:rFonts w:ascii="Times New Roman" w:hAnsi="Times New Roman" w:cs="Times New Roman"/>
          <w:color w:val="000000" w:themeColor="text1"/>
          <w:sz w:val="24"/>
          <w:szCs w:val="24"/>
        </w:rPr>
        <w:t>v</w:t>
      </w:r>
      <w:r w:rsidR="00F164C8" w:rsidRPr="007A646F">
        <w:rPr>
          <w:rFonts w:ascii="Times New Roman" w:hAnsi="Times New Roman" w:cs="Times New Roman"/>
          <w:color w:val="000000" w:themeColor="text1"/>
          <w:sz w:val="24"/>
          <w:szCs w:val="24"/>
        </w:rPr>
        <w:t xml:space="preserve">ažiuojant keliu tamsiuoju paros metu arba esant blogam matomumui, dviračio priekyje turi </w:t>
      </w:r>
      <w:r w:rsidR="00F164C8" w:rsidRPr="007A646F">
        <w:rPr>
          <w:rFonts w:ascii="Times New Roman" w:hAnsi="Times New Roman" w:cs="Times New Roman"/>
          <w:color w:val="000000" w:themeColor="text1"/>
          <w:sz w:val="24"/>
          <w:szCs w:val="24"/>
        </w:rPr>
        <w:lastRenderedPageBreak/>
        <w:t>degti baltos šviesos žibintas, o dviračio g</w:t>
      </w:r>
      <w:r w:rsidRPr="007A646F">
        <w:rPr>
          <w:rFonts w:ascii="Times New Roman" w:hAnsi="Times New Roman" w:cs="Times New Roman"/>
          <w:color w:val="000000" w:themeColor="text1"/>
          <w:sz w:val="24"/>
          <w:szCs w:val="24"/>
        </w:rPr>
        <w:t>ale – raudonos šviesos žibintas;</w:t>
      </w:r>
    </w:p>
    <w:p w:rsidR="005B0527" w:rsidRPr="007A646F" w:rsidRDefault="005B0527" w:rsidP="007A646F">
      <w:pPr>
        <w:pStyle w:val="Sraopastraipa"/>
        <w:widowControl w:val="0"/>
        <w:numPr>
          <w:ilvl w:val="0"/>
          <w:numId w:val="2"/>
        </w:numPr>
        <w:spacing w:after="0" w:line="240" w:lineRule="auto"/>
        <w:ind w:left="714" w:hanging="357"/>
        <w:jc w:val="both"/>
        <w:rPr>
          <w:rFonts w:ascii="Times New Roman" w:hAnsi="Times New Roman" w:cs="Times New Roman"/>
          <w:color w:val="000000" w:themeColor="text1"/>
          <w:sz w:val="24"/>
          <w:szCs w:val="24"/>
        </w:rPr>
      </w:pPr>
      <w:r w:rsidRPr="007A646F">
        <w:rPr>
          <w:rFonts w:ascii="Times New Roman" w:hAnsi="Times New Roman" w:cs="Times New Roman"/>
          <w:color w:val="000000" w:themeColor="text1"/>
          <w:sz w:val="24"/>
          <w:szCs w:val="24"/>
        </w:rPr>
        <w:t>dviračio vairuotojas privalo dėvėti ryškiaspalvę liemenę su šviesą atspindinčiais elementais;</w:t>
      </w:r>
    </w:p>
    <w:p w:rsidR="005B0527" w:rsidRPr="007A646F" w:rsidRDefault="005B0527" w:rsidP="007A646F">
      <w:pPr>
        <w:pStyle w:val="Sraopastraipa"/>
        <w:widowControl w:val="0"/>
        <w:numPr>
          <w:ilvl w:val="0"/>
          <w:numId w:val="2"/>
        </w:numPr>
        <w:spacing w:after="0" w:line="240" w:lineRule="auto"/>
        <w:ind w:left="714" w:hanging="357"/>
        <w:jc w:val="both"/>
        <w:rPr>
          <w:rFonts w:ascii="Times New Roman" w:hAnsi="Times New Roman" w:cs="Times New Roman"/>
          <w:color w:val="000000" w:themeColor="text1"/>
          <w:sz w:val="24"/>
          <w:szCs w:val="24"/>
        </w:rPr>
      </w:pPr>
      <w:r w:rsidRPr="007A646F">
        <w:rPr>
          <w:rFonts w:ascii="Times New Roman" w:hAnsi="Times New Roman" w:cs="Times New Roman"/>
          <w:color w:val="000000" w:themeColor="text1"/>
          <w:sz w:val="24"/>
          <w:szCs w:val="24"/>
        </w:rPr>
        <w:t>d</w:t>
      </w:r>
      <w:r w:rsidR="00F164C8" w:rsidRPr="007A646F">
        <w:rPr>
          <w:rFonts w:ascii="Times New Roman" w:hAnsi="Times New Roman" w:cs="Times New Roman"/>
          <w:color w:val="000000" w:themeColor="text1"/>
          <w:sz w:val="24"/>
          <w:szCs w:val="24"/>
        </w:rPr>
        <w:t xml:space="preserve">viračio vairuotojai (keleiviai) iki 18 metų, važiuodami (vežami) keliu, privalo būti užsidėję </w:t>
      </w:r>
      <w:r w:rsidRPr="007A646F">
        <w:rPr>
          <w:rFonts w:ascii="Times New Roman" w:hAnsi="Times New Roman" w:cs="Times New Roman"/>
          <w:color w:val="000000" w:themeColor="text1"/>
          <w:sz w:val="24"/>
          <w:szCs w:val="24"/>
        </w:rPr>
        <w:t>ir užsisegę dviratininko šalmą;</w:t>
      </w:r>
    </w:p>
    <w:p w:rsidR="005B0527" w:rsidRPr="007A646F" w:rsidRDefault="005B0527" w:rsidP="007A646F">
      <w:pPr>
        <w:pStyle w:val="Sraopastraipa"/>
        <w:widowControl w:val="0"/>
        <w:numPr>
          <w:ilvl w:val="0"/>
          <w:numId w:val="2"/>
        </w:numPr>
        <w:spacing w:after="0" w:line="240" w:lineRule="auto"/>
        <w:ind w:left="714" w:hanging="357"/>
        <w:jc w:val="both"/>
        <w:rPr>
          <w:rFonts w:ascii="Times New Roman" w:hAnsi="Times New Roman" w:cs="Times New Roman"/>
          <w:color w:val="000000" w:themeColor="text1"/>
          <w:sz w:val="24"/>
          <w:szCs w:val="24"/>
        </w:rPr>
      </w:pPr>
      <w:r w:rsidRPr="007A646F">
        <w:rPr>
          <w:rFonts w:ascii="Times New Roman" w:hAnsi="Times New Roman" w:cs="Times New Roman"/>
          <w:color w:val="000000" w:themeColor="text1"/>
          <w:sz w:val="24"/>
          <w:szCs w:val="24"/>
        </w:rPr>
        <w:t>k</w:t>
      </w:r>
      <w:r w:rsidR="00F164C8" w:rsidRPr="007A646F">
        <w:rPr>
          <w:rFonts w:ascii="Times New Roman" w:hAnsi="Times New Roman" w:cs="Times New Roman"/>
          <w:color w:val="000000" w:themeColor="text1"/>
          <w:sz w:val="24"/>
          <w:szCs w:val="24"/>
        </w:rPr>
        <w:t>itiems vyresniems kaip 18 metų asmenims, dvira</w:t>
      </w:r>
      <w:r w:rsidRPr="007A646F">
        <w:rPr>
          <w:rFonts w:ascii="Times New Roman" w:hAnsi="Times New Roman" w:cs="Times New Roman"/>
          <w:color w:val="000000" w:themeColor="text1"/>
          <w:sz w:val="24"/>
          <w:szCs w:val="24"/>
        </w:rPr>
        <w:t>čiu važiuojantiems keliu;</w:t>
      </w:r>
    </w:p>
    <w:p w:rsidR="005B0527" w:rsidRPr="007A646F" w:rsidRDefault="00F164C8" w:rsidP="007A646F">
      <w:pPr>
        <w:pStyle w:val="Sraopastraipa"/>
        <w:widowControl w:val="0"/>
        <w:numPr>
          <w:ilvl w:val="0"/>
          <w:numId w:val="2"/>
        </w:numPr>
        <w:spacing w:after="0" w:line="240" w:lineRule="auto"/>
        <w:ind w:left="714" w:hanging="357"/>
        <w:jc w:val="both"/>
        <w:rPr>
          <w:rFonts w:ascii="Times New Roman" w:hAnsi="Times New Roman" w:cs="Times New Roman"/>
          <w:color w:val="000000" w:themeColor="text1"/>
          <w:sz w:val="24"/>
          <w:szCs w:val="24"/>
        </w:rPr>
      </w:pPr>
      <w:r w:rsidRPr="007A646F">
        <w:rPr>
          <w:rFonts w:ascii="Times New Roman" w:hAnsi="Times New Roman" w:cs="Times New Roman"/>
          <w:color w:val="000000" w:themeColor="text1"/>
          <w:sz w:val="24"/>
          <w:szCs w:val="24"/>
        </w:rPr>
        <w:t xml:space="preserve">rekomenduojama būti užsidėjus </w:t>
      </w:r>
      <w:r w:rsidR="005B0527" w:rsidRPr="007A646F">
        <w:rPr>
          <w:rFonts w:ascii="Times New Roman" w:hAnsi="Times New Roman" w:cs="Times New Roman"/>
          <w:color w:val="000000" w:themeColor="text1"/>
          <w:sz w:val="24"/>
          <w:szCs w:val="24"/>
        </w:rPr>
        <w:t>ir užsisegus dviratininko šalmą;</w:t>
      </w:r>
      <w:r w:rsidRPr="007A646F">
        <w:rPr>
          <w:rFonts w:ascii="Times New Roman" w:hAnsi="Times New Roman" w:cs="Times New Roman"/>
          <w:color w:val="000000" w:themeColor="text1"/>
          <w:sz w:val="24"/>
          <w:szCs w:val="24"/>
        </w:rPr>
        <w:t xml:space="preserve"> </w:t>
      </w:r>
    </w:p>
    <w:p w:rsidR="00D4754B" w:rsidRDefault="00F164C8" w:rsidP="007A646F">
      <w:pPr>
        <w:pStyle w:val="Sraopastraipa"/>
        <w:widowControl w:val="0"/>
        <w:numPr>
          <w:ilvl w:val="0"/>
          <w:numId w:val="2"/>
        </w:numPr>
        <w:spacing w:after="0" w:line="240" w:lineRule="auto"/>
        <w:ind w:left="714" w:hanging="357"/>
        <w:jc w:val="both"/>
        <w:rPr>
          <w:rFonts w:ascii="Times New Roman" w:hAnsi="Times New Roman" w:cs="Times New Roman"/>
          <w:color w:val="000000" w:themeColor="text1"/>
          <w:sz w:val="24"/>
          <w:szCs w:val="24"/>
        </w:rPr>
      </w:pPr>
      <w:r w:rsidRPr="007A646F">
        <w:rPr>
          <w:rFonts w:ascii="Times New Roman" w:hAnsi="Times New Roman" w:cs="Times New Roman"/>
          <w:color w:val="000000" w:themeColor="text1"/>
          <w:sz w:val="24"/>
          <w:szCs w:val="24"/>
        </w:rPr>
        <w:t xml:space="preserve">leidžiama važiuoti keliu tik tvarkingą stabdį ir </w:t>
      </w:r>
      <w:r w:rsidR="005B0527" w:rsidRPr="007A646F">
        <w:rPr>
          <w:rFonts w:ascii="Times New Roman" w:hAnsi="Times New Roman" w:cs="Times New Roman"/>
          <w:color w:val="000000" w:themeColor="text1"/>
          <w:sz w:val="24"/>
          <w:szCs w:val="24"/>
        </w:rPr>
        <w:t>garso signalą turinčiu dviračiu.</w:t>
      </w:r>
    </w:p>
    <w:p w:rsidR="007A646F" w:rsidRPr="007A646F" w:rsidRDefault="007A646F" w:rsidP="007A646F">
      <w:pPr>
        <w:pStyle w:val="Sraopastraipa"/>
        <w:widowControl w:val="0"/>
        <w:spacing w:after="0" w:line="240" w:lineRule="auto"/>
        <w:ind w:left="714"/>
        <w:jc w:val="both"/>
        <w:rPr>
          <w:rStyle w:val="Grietas"/>
          <w:rFonts w:ascii="Times New Roman" w:hAnsi="Times New Roman" w:cs="Times New Roman"/>
          <w:b w:val="0"/>
          <w:bCs w:val="0"/>
          <w:color w:val="000000" w:themeColor="text1"/>
          <w:sz w:val="24"/>
          <w:szCs w:val="24"/>
        </w:rPr>
      </w:pPr>
    </w:p>
    <w:p w:rsidR="000500A2" w:rsidRPr="007A646F" w:rsidRDefault="000500A2" w:rsidP="007A646F">
      <w:pPr>
        <w:spacing w:after="0" w:line="240" w:lineRule="auto"/>
        <w:jc w:val="both"/>
        <w:rPr>
          <w:rFonts w:ascii="Times New Roman" w:hAnsi="Times New Roman" w:cs="Times New Roman"/>
          <w:bCs/>
          <w:color w:val="000000" w:themeColor="text1"/>
          <w:sz w:val="24"/>
          <w:szCs w:val="24"/>
          <w:u w:val="single"/>
        </w:rPr>
      </w:pPr>
      <w:r w:rsidRPr="007A646F">
        <w:rPr>
          <w:rFonts w:ascii="Times New Roman" w:hAnsi="Times New Roman" w:cs="Times New Roman"/>
          <w:bCs/>
          <w:color w:val="000000" w:themeColor="text1"/>
          <w:sz w:val="24"/>
          <w:szCs w:val="24"/>
        </w:rPr>
        <w:t>T</w:t>
      </w:r>
      <w:r w:rsidR="00D4754B" w:rsidRPr="007A646F">
        <w:rPr>
          <w:rFonts w:ascii="Times New Roman" w:hAnsi="Times New Roman" w:cs="Times New Roman"/>
          <w:bCs/>
          <w:color w:val="000000" w:themeColor="text1"/>
          <w:sz w:val="24"/>
          <w:szCs w:val="24"/>
        </w:rPr>
        <w:t>ai svarbu</w:t>
      </w:r>
      <w:r w:rsidRPr="007A646F">
        <w:rPr>
          <w:rFonts w:ascii="Times New Roman" w:hAnsi="Times New Roman" w:cs="Times New Roman"/>
          <w:bCs/>
          <w:color w:val="000000" w:themeColor="text1"/>
          <w:sz w:val="24"/>
          <w:szCs w:val="24"/>
        </w:rPr>
        <w:t xml:space="preserve">: </w:t>
      </w:r>
    </w:p>
    <w:p w:rsidR="000500A2" w:rsidRPr="007A646F" w:rsidRDefault="000500A2" w:rsidP="007A646F">
      <w:pPr>
        <w:pStyle w:val="Sraopastraipa"/>
        <w:widowControl w:val="0"/>
        <w:numPr>
          <w:ilvl w:val="0"/>
          <w:numId w:val="1"/>
        </w:numPr>
        <w:spacing w:after="0" w:line="240" w:lineRule="auto"/>
        <w:ind w:left="283" w:hanging="357"/>
        <w:jc w:val="both"/>
        <w:rPr>
          <w:rFonts w:ascii="Times New Roman" w:hAnsi="Times New Roman" w:cs="Times New Roman"/>
          <w:color w:val="000000" w:themeColor="text1"/>
          <w:sz w:val="24"/>
          <w:szCs w:val="24"/>
        </w:rPr>
      </w:pPr>
      <w:r w:rsidRPr="007A646F">
        <w:rPr>
          <w:rFonts w:ascii="Times New Roman" w:hAnsi="Times New Roman" w:cs="Times New Roman"/>
          <w:color w:val="000000" w:themeColor="text1"/>
          <w:sz w:val="24"/>
          <w:szCs w:val="24"/>
        </w:rPr>
        <w:t>jei turite tik vieną atšvaitą, jį pritvirtinkite (prisisekite) prie drabužių dešinėje pusėje,</w:t>
      </w:r>
    </w:p>
    <w:p w:rsidR="000500A2" w:rsidRPr="007A646F" w:rsidRDefault="008A2761" w:rsidP="007A646F">
      <w:pPr>
        <w:pStyle w:val="Sraopastraipa"/>
        <w:widowControl w:val="0"/>
        <w:numPr>
          <w:ilvl w:val="0"/>
          <w:numId w:val="1"/>
        </w:numPr>
        <w:spacing w:after="0" w:line="240" w:lineRule="auto"/>
        <w:ind w:left="283" w:hanging="357"/>
        <w:jc w:val="both"/>
        <w:rPr>
          <w:rFonts w:ascii="Times New Roman" w:hAnsi="Times New Roman" w:cs="Times New Roman"/>
          <w:color w:val="000000" w:themeColor="text1"/>
          <w:sz w:val="24"/>
          <w:szCs w:val="24"/>
        </w:rPr>
      </w:pPr>
      <w:r w:rsidRPr="007A646F">
        <w:rPr>
          <w:rFonts w:ascii="Times New Roman" w:hAnsi="Times New Roman" w:cs="Times New Roman"/>
          <w:color w:val="000000" w:themeColor="text1"/>
          <w:sz w:val="24"/>
          <w:szCs w:val="24"/>
        </w:rPr>
        <w:t>atšvaita</w:t>
      </w:r>
      <w:r w:rsidR="000500A2" w:rsidRPr="007A646F">
        <w:rPr>
          <w:rFonts w:ascii="Times New Roman" w:hAnsi="Times New Roman" w:cs="Times New Roman"/>
          <w:color w:val="000000" w:themeColor="text1"/>
          <w:sz w:val="24"/>
          <w:szCs w:val="24"/>
        </w:rPr>
        <w:t xml:space="preserve">s turi kabėti automobilio žibintų aukštyje, neuždenkite atšvaitų krepšiu, rankine ir pan.  </w:t>
      </w:r>
    </w:p>
    <w:p w:rsidR="000500A2" w:rsidRPr="007A646F" w:rsidRDefault="000500A2" w:rsidP="007A646F">
      <w:pPr>
        <w:pStyle w:val="Sraopastraipa"/>
        <w:widowControl w:val="0"/>
        <w:numPr>
          <w:ilvl w:val="0"/>
          <w:numId w:val="1"/>
        </w:numPr>
        <w:spacing w:after="0" w:line="240" w:lineRule="auto"/>
        <w:ind w:left="283" w:hanging="357"/>
        <w:jc w:val="both"/>
        <w:rPr>
          <w:rFonts w:ascii="Times New Roman" w:hAnsi="Times New Roman" w:cs="Times New Roman"/>
          <w:color w:val="000000" w:themeColor="text1"/>
          <w:sz w:val="24"/>
          <w:szCs w:val="24"/>
        </w:rPr>
      </w:pPr>
      <w:r w:rsidRPr="007A646F">
        <w:rPr>
          <w:rFonts w:ascii="Times New Roman" w:hAnsi="Times New Roman" w:cs="Times New Roman"/>
          <w:color w:val="000000" w:themeColor="text1"/>
          <w:sz w:val="24"/>
          <w:szCs w:val="24"/>
        </w:rPr>
        <w:t xml:space="preserve">atšvaitas efektyvus ir naudingas tada, kai jį gerai apšviečia transporto priemonių šviesos.  </w:t>
      </w:r>
    </w:p>
    <w:p w:rsidR="007A646F" w:rsidRDefault="000500A2" w:rsidP="007A646F">
      <w:pPr>
        <w:widowControl w:val="0"/>
        <w:spacing w:after="0" w:line="240" w:lineRule="auto"/>
        <w:jc w:val="both"/>
        <w:rPr>
          <w:rFonts w:ascii="Times New Roman" w:hAnsi="Times New Roman" w:cs="Times New Roman"/>
          <w:color w:val="000000" w:themeColor="text1"/>
          <w:sz w:val="24"/>
          <w:szCs w:val="24"/>
        </w:rPr>
      </w:pPr>
      <w:r w:rsidRPr="007A646F">
        <w:rPr>
          <w:rFonts w:ascii="Times New Roman" w:hAnsi="Times New Roman" w:cs="Times New Roman"/>
          <w:color w:val="000000" w:themeColor="text1"/>
          <w:sz w:val="24"/>
          <w:szCs w:val="24"/>
        </w:rPr>
        <w:t> </w:t>
      </w:r>
    </w:p>
    <w:p w:rsidR="007A646F" w:rsidRDefault="007A646F" w:rsidP="007A646F">
      <w:pPr>
        <w:widowControl w:val="0"/>
        <w:spacing w:after="0" w:line="240" w:lineRule="auto"/>
        <w:ind w:firstLine="851"/>
        <w:jc w:val="both"/>
        <w:rPr>
          <w:rFonts w:ascii="Times New Roman" w:hAnsi="Times New Roman" w:cs="Times New Roman"/>
          <w:color w:val="000000" w:themeColor="text1"/>
          <w:sz w:val="24"/>
          <w:szCs w:val="24"/>
        </w:rPr>
      </w:pPr>
      <w:r w:rsidRPr="007A646F">
        <w:rPr>
          <w:rFonts w:ascii="Times New Roman" w:hAnsi="Times New Roman" w:cs="Times New Roman"/>
          <w:bCs/>
          <w:iCs/>
          <w:color w:val="000000" w:themeColor="text1"/>
          <w:sz w:val="24"/>
          <w:szCs w:val="24"/>
        </w:rPr>
        <w:t>Atrodytų, kas yra atšvaitai? Audinio ar plastmasės gabaliukai, tačiau būtent jie gali išgelbėti ne vieną gyvybę.  Tiesiog reikia juos tinkamai nešioti!</w:t>
      </w:r>
    </w:p>
    <w:p w:rsidR="00F62E09" w:rsidRPr="007A646F" w:rsidRDefault="00D4754B" w:rsidP="007A646F">
      <w:pPr>
        <w:widowControl w:val="0"/>
        <w:spacing w:after="0" w:line="240" w:lineRule="auto"/>
        <w:ind w:firstLine="851"/>
        <w:jc w:val="both"/>
        <w:rPr>
          <w:rStyle w:val="Grietas"/>
          <w:rFonts w:ascii="Times New Roman" w:hAnsi="Times New Roman" w:cs="Times New Roman"/>
          <w:b w:val="0"/>
          <w:bCs w:val="0"/>
          <w:color w:val="000000" w:themeColor="text1"/>
          <w:sz w:val="24"/>
          <w:szCs w:val="24"/>
        </w:rPr>
      </w:pPr>
      <w:r w:rsidRPr="007A646F">
        <w:rPr>
          <w:rFonts w:ascii="Times New Roman" w:hAnsi="Times New Roman" w:cs="Times New Roman"/>
          <w:color w:val="000000" w:themeColor="text1"/>
          <w:sz w:val="24"/>
          <w:szCs w:val="24"/>
        </w:rPr>
        <w:t>Kelių eismo taisyklių</w:t>
      </w:r>
      <w:r w:rsidRPr="007A646F">
        <w:rPr>
          <w:rStyle w:val="apple-converted-space"/>
          <w:rFonts w:ascii="Times New Roman" w:hAnsi="Times New Roman" w:cs="Times New Roman"/>
          <w:color w:val="000000" w:themeColor="text1"/>
          <w:sz w:val="24"/>
          <w:szCs w:val="24"/>
        </w:rPr>
        <w:t> </w:t>
      </w:r>
      <w:r w:rsidRPr="007A646F">
        <w:rPr>
          <w:rStyle w:val="Grietas"/>
          <w:rFonts w:ascii="Times New Roman" w:hAnsi="Times New Roman" w:cs="Times New Roman"/>
          <w:b w:val="0"/>
          <w:color w:val="000000" w:themeColor="text1"/>
          <w:sz w:val="24"/>
          <w:szCs w:val="24"/>
        </w:rPr>
        <w:t>reikalavimai</w:t>
      </w:r>
      <w:r w:rsidRPr="007A646F">
        <w:rPr>
          <w:rStyle w:val="apple-converted-space"/>
          <w:rFonts w:ascii="Times New Roman" w:hAnsi="Times New Roman" w:cs="Times New Roman"/>
          <w:color w:val="000000" w:themeColor="text1"/>
          <w:sz w:val="24"/>
          <w:szCs w:val="24"/>
        </w:rPr>
        <w:t> </w:t>
      </w:r>
      <w:r w:rsidRPr="007A646F">
        <w:rPr>
          <w:rFonts w:ascii="Times New Roman" w:hAnsi="Times New Roman" w:cs="Times New Roman"/>
          <w:color w:val="000000" w:themeColor="text1"/>
          <w:sz w:val="24"/>
          <w:szCs w:val="24"/>
        </w:rPr>
        <w:t xml:space="preserve">pėstiesiems, dviratininkams ir </w:t>
      </w:r>
      <w:proofErr w:type="spellStart"/>
      <w:r w:rsidRPr="007A646F">
        <w:rPr>
          <w:rFonts w:ascii="Times New Roman" w:hAnsi="Times New Roman" w:cs="Times New Roman"/>
          <w:color w:val="000000" w:themeColor="text1"/>
          <w:sz w:val="24"/>
          <w:szCs w:val="24"/>
        </w:rPr>
        <w:t>vadeliotojams</w:t>
      </w:r>
      <w:proofErr w:type="spellEnd"/>
      <w:r w:rsidRPr="007A646F">
        <w:rPr>
          <w:rStyle w:val="apple-converted-space"/>
          <w:rFonts w:ascii="Times New Roman" w:hAnsi="Times New Roman" w:cs="Times New Roman"/>
          <w:color w:val="000000" w:themeColor="text1"/>
          <w:sz w:val="24"/>
          <w:szCs w:val="24"/>
        </w:rPr>
        <w:t> </w:t>
      </w:r>
      <w:r w:rsidRPr="007A646F">
        <w:rPr>
          <w:rStyle w:val="Grietas"/>
          <w:rFonts w:ascii="Times New Roman" w:hAnsi="Times New Roman" w:cs="Times New Roman"/>
          <w:b w:val="0"/>
          <w:color w:val="000000" w:themeColor="text1"/>
          <w:sz w:val="24"/>
          <w:szCs w:val="24"/>
        </w:rPr>
        <w:t>naudoti atšvaitus</w:t>
      </w:r>
      <w:r w:rsidRPr="007A646F">
        <w:rPr>
          <w:rFonts w:ascii="Times New Roman" w:hAnsi="Times New Roman" w:cs="Times New Roman"/>
          <w:color w:val="000000" w:themeColor="text1"/>
          <w:sz w:val="24"/>
          <w:szCs w:val="24"/>
        </w:rPr>
        <w:t>, dėvėti liemenes arba drabužius su šviesą atspindinčiais elementais,</w:t>
      </w:r>
      <w:r w:rsidRPr="007A646F">
        <w:rPr>
          <w:rStyle w:val="apple-converted-space"/>
          <w:rFonts w:ascii="Times New Roman" w:hAnsi="Times New Roman" w:cs="Times New Roman"/>
          <w:color w:val="000000" w:themeColor="text1"/>
          <w:sz w:val="24"/>
          <w:szCs w:val="24"/>
        </w:rPr>
        <w:t> </w:t>
      </w:r>
      <w:r w:rsidRPr="007A646F">
        <w:rPr>
          <w:rStyle w:val="Grietas"/>
          <w:rFonts w:ascii="Times New Roman" w:hAnsi="Times New Roman" w:cs="Times New Roman"/>
          <w:b w:val="0"/>
          <w:color w:val="000000" w:themeColor="text1"/>
          <w:sz w:val="24"/>
          <w:szCs w:val="24"/>
        </w:rPr>
        <w:t>yra ne rekomenduojamojo pobūdžio, bet</w:t>
      </w:r>
      <w:r w:rsidRPr="007A646F">
        <w:rPr>
          <w:rStyle w:val="apple-converted-space"/>
          <w:rFonts w:ascii="Times New Roman" w:hAnsi="Times New Roman" w:cs="Times New Roman"/>
          <w:bCs/>
          <w:color w:val="000000" w:themeColor="text1"/>
          <w:sz w:val="24"/>
          <w:szCs w:val="24"/>
        </w:rPr>
        <w:t> </w:t>
      </w:r>
      <w:r w:rsidRPr="007A646F">
        <w:rPr>
          <w:rStyle w:val="Grietas"/>
          <w:rFonts w:ascii="Times New Roman" w:hAnsi="Times New Roman" w:cs="Times New Roman"/>
          <w:b w:val="0"/>
          <w:color w:val="000000" w:themeColor="text1"/>
          <w:sz w:val="24"/>
          <w:szCs w:val="24"/>
          <w:u w:val="single"/>
        </w:rPr>
        <w:t>PRIVALOMI.</w:t>
      </w:r>
    </w:p>
    <w:p w:rsidR="00F62E09" w:rsidRPr="007A646F" w:rsidRDefault="00F62E09" w:rsidP="007A646F">
      <w:pPr>
        <w:widowControl w:val="0"/>
        <w:spacing w:after="0" w:line="240" w:lineRule="auto"/>
        <w:jc w:val="both"/>
        <w:rPr>
          <w:rStyle w:val="Grietas"/>
          <w:rFonts w:ascii="Times New Roman" w:hAnsi="Times New Roman" w:cs="Times New Roman"/>
          <w:b w:val="0"/>
          <w:color w:val="000000" w:themeColor="text1"/>
          <w:sz w:val="24"/>
          <w:szCs w:val="24"/>
          <w:u w:val="single"/>
        </w:rPr>
      </w:pPr>
    </w:p>
    <w:p w:rsidR="00F62E09" w:rsidRPr="007A646F" w:rsidRDefault="00F62E09" w:rsidP="007A646F">
      <w:pPr>
        <w:widowControl w:val="0"/>
        <w:spacing w:after="0" w:line="240" w:lineRule="auto"/>
        <w:jc w:val="both"/>
        <w:rPr>
          <w:rStyle w:val="Grietas"/>
          <w:rFonts w:ascii="Times New Roman" w:hAnsi="Times New Roman" w:cs="Times New Roman"/>
          <w:b w:val="0"/>
          <w:color w:val="000000" w:themeColor="text1"/>
          <w:sz w:val="24"/>
          <w:szCs w:val="24"/>
          <w:u w:val="single"/>
        </w:rPr>
      </w:pPr>
      <w:r w:rsidRPr="007A646F">
        <w:rPr>
          <w:rStyle w:val="Grietas"/>
          <w:rFonts w:ascii="Times New Roman" w:hAnsi="Times New Roman" w:cs="Times New Roman"/>
          <w:b w:val="0"/>
          <w:color w:val="000000" w:themeColor="text1"/>
          <w:sz w:val="24"/>
          <w:szCs w:val="24"/>
          <w:u w:val="single"/>
        </w:rPr>
        <w:t>NEPAMIRŠKITE:</w:t>
      </w:r>
    </w:p>
    <w:p w:rsidR="007A646F" w:rsidRDefault="00F62E09" w:rsidP="007A646F">
      <w:pPr>
        <w:widowControl w:val="0"/>
        <w:spacing w:after="0" w:line="240" w:lineRule="auto"/>
        <w:ind w:firstLine="851"/>
        <w:jc w:val="both"/>
        <w:rPr>
          <w:rStyle w:val="Grietas"/>
          <w:rFonts w:ascii="Times New Roman" w:hAnsi="Times New Roman" w:cs="Times New Roman"/>
          <w:b w:val="0"/>
          <w:color w:val="000000" w:themeColor="text1"/>
          <w:sz w:val="24"/>
          <w:szCs w:val="24"/>
        </w:rPr>
      </w:pPr>
      <w:r w:rsidRPr="007A646F">
        <w:rPr>
          <w:rStyle w:val="Grietas"/>
          <w:rFonts w:ascii="Times New Roman" w:hAnsi="Times New Roman" w:cs="Times New Roman"/>
          <w:b w:val="0"/>
          <w:color w:val="000000" w:themeColor="text1"/>
          <w:sz w:val="24"/>
          <w:szCs w:val="24"/>
        </w:rPr>
        <w:t xml:space="preserve">Pėstiesiems, dviračių vairuotojams, </w:t>
      </w:r>
      <w:proofErr w:type="spellStart"/>
      <w:r w:rsidRPr="007A646F">
        <w:rPr>
          <w:rStyle w:val="Grietas"/>
          <w:rFonts w:ascii="Times New Roman" w:hAnsi="Times New Roman" w:cs="Times New Roman"/>
          <w:b w:val="0"/>
          <w:color w:val="000000" w:themeColor="text1"/>
          <w:sz w:val="24"/>
          <w:szCs w:val="24"/>
        </w:rPr>
        <w:t>vadeliotojams</w:t>
      </w:r>
      <w:proofErr w:type="spellEnd"/>
      <w:r w:rsidRPr="007A646F">
        <w:rPr>
          <w:rStyle w:val="Grietas"/>
          <w:rFonts w:ascii="Times New Roman" w:hAnsi="Times New Roman" w:cs="Times New Roman"/>
          <w:b w:val="0"/>
          <w:color w:val="000000" w:themeColor="text1"/>
          <w:sz w:val="24"/>
          <w:szCs w:val="24"/>
        </w:rPr>
        <w:t xml:space="preserve"> nesilaikantiems KET nustatytų elgesio tamsiuoju paros metu arba esant blogam matomumui reikalavimų, gresia bauda nuo 23 iki 40 eurų. </w:t>
      </w:r>
    </w:p>
    <w:p w:rsidR="007A646F" w:rsidRDefault="007A646F" w:rsidP="007A646F">
      <w:pPr>
        <w:widowControl w:val="0"/>
        <w:spacing w:after="0" w:line="240" w:lineRule="auto"/>
        <w:ind w:firstLine="851"/>
        <w:jc w:val="both"/>
        <w:rPr>
          <w:rFonts w:ascii="Times New Roman" w:hAnsi="Times New Roman" w:cs="Times New Roman"/>
          <w:color w:val="000000" w:themeColor="text1"/>
          <w:sz w:val="24"/>
          <w:szCs w:val="24"/>
        </w:rPr>
      </w:pPr>
      <w:r w:rsidRPr="007A646F">
        <w:rPr>
          <w:rFonts w:ascii="Times New Roman" w:hAnsi="Times New Roman" w:cs="Times New Roman"/>
          <w:color w:val="000000" w:themeColor="text1"/>
          <w:sz w:val="24"/>
          <w:szCs w:val="24"/>
        </w:rPr>
        <w:t xml:space="preserve">Saugokime save, raginkime tai daryti namiškius, draugus ir bendradarbius, gerbkime </w:t>
      </w:r>
      <w:bookmarkStart w:id="0" w:name="_GoBack"/>
      <w:bookmarkEnd w:id="0"/>
      <w:r w:rsidRPr="007A646F">
        <w:rPr>
          <w:rFonts w:ascii="Times New Roman" w:hAnsi="Times New Roman" w:cs="Times New Roman"/>
          <w:color w:val="000000" w:themeColor="text1"/>
          <w:sz w:val="24"/>
          <w:szCs w:val="24"/>
        </w:rPr>
        <w:t>vairuotojus ir naudokime visas šias priemones avarinėms situacijoms keliuose nepasikartoti.</w:t>
      </w:r>
    </w:p>
    <w:p w:rsidR="00392347" w:rsidRPr="005B39CF" w:rsidRDefault="00392347" w:rsidP="00392347">
      <w:pPr>
        <w:spacing w:after="0" w:line="240" w:lineRule="auto"/>
        <w:jc w:val="right"/>
        <w:rPr>
          <w:rFonts w:ascii="Times New Roman" w:hAnsi="Times New Roman" w:cs="Times New Roman"/>
          <w:i/>
          <w:sz w:val="24"/>
          <w:szCs w:val="24"/>
        </w:rPr>
      </w:pPr>
      <w:r w:rsidRPr="005B39CF">
        <w:rPr>
          <w:rFonts w:ascii="Times New Roman" w:hAnsi="Times New Roman" w:cs="Times New Roman"/>
          <w:i/>
          <w:sz w:val="24"/>
          <w:szCs w:val="24"/>
        </w:rPr>
        <w:t>Visuomenės sveikatos priežiūros specialistė</w:t>
      </w:r>
    </w:p>
    <w:p w:rsidR="00392347" w:rsidRPr="005B39CF" w:rsidRDefault="00392347" w:rsidP="00392347">
      <w:pPr>
        <w:spacing w:after="0" w:line="240" w:lineRule="auto"/>
        <w:jc w:val="right"/>
        <w:rPr>
          <w:rFonts w:ascii="Times New Roman" w:hAnsi="Times New Roman" w:cs="Times New Roman"/>
          <w:i/>
          <w:sz w:val="24"/>
          <w:szCs w:val="24"/>
        </w:rPr>
      </w:pPr>
      <w:r w:rsidRPr="005B39CF">
        <w:rPr>
          <w:rFonts w:ascii="Times New Roman" w:hAnsi="Times New Roman" w:cs="Times New Roman"/>
          <w:i/>
          <w:sz w:val="24"/>
          <w:szCs w:val="24"/>
        </w:rPr>
        <w:t>Birutė Vitkauskaitė</w:t>
      </w:r>
    </w:p>
    <w:p w:rsidR="00392347" w:rsidRDefault="00392347" w:rsidP="007A646F">
      <w:pPr>
        <w:widowControl w:val="0"/>
        <w:spacing w:after="0" w:line="240" w:lineRule="auto"/>
        <w:ind w:firstLine="851"/>
        <w:jc w:val="both"/>
        <w:rPr>
          <w:rFonts w:ascii="Times New Roman" w:hAnsi="Times New Roman" w:cs="Times New Roman"/>
          <w:color w:val="000000" w:themeColor="text1"/>
          <w:sz w:val="24"/>
          <w:szCs w:val="24"/>
        </w:rPr>
      </w:pPr>
    </w:p>
    <w:p w:rsidR="00392347" w:rsidRDefault="00392347" w:rsidP="007A646F">
      <w:pPr>
        <w:widowControl w:val="0"/>
        <w:spacing w:after="0" w:line="240" w:lineRule="auto"/>
        <w:ind w:firstLine="851"/>
        <w:jc w:val="both"/>
        <w:rPr>
          <w:rFonts w:ascii="Times New Roman" w:hAnsi="Times New Roman" w:cs="Times New Roman"/>
          <w:color w:val="000000" w:themeColor="text1"/>
          <w:sz w:val="24"/>
          <w:szCs w:val="24"/>
        </w:rPr>
      </w:pPr>
    </w:p>
    <w:p w:rsidR="00392347" w:rsidRPr="007A646F" w:rsidRDefault="00392347" w:rsidP="007A646F">
      <w:pPr>
        <w:widowControl w:val="0"/>
        <w:spacing w:after="0" w:line="240" w:lineRule="auto"/>
        <w:ind w:firstLine="851"/>
        <w:jc w:val="both"/>
        <w:rPr>
          <w:rFonts w:ascii="Times New Roman" w:hAnsi="Times New Roman" w:cs="Times New Roman"/>
          <w:bCs/>
          <w:color w:val="000000" w:themeColor="text1"/>
          <w:sz w:val="24"/>
          <w:szCs w:val="24"/>
        </w:rPr>
      </w:pPr>
    </w:p>
    <w:p w:rsidR="005B0527" w:rsidRPr="007A646F" w:rsidRDefault="005B0527" w:rsidP="007A646F">
      <w:pPr>
        <w:widowControl w:val="0"/>
        <w:spacing w:after="0" w:line="240" w:lineRule="auto"/>
        <w:jc w:val="both"/>
        <w:rPr>
          <w:rFonts w:ascii="Times New Roman" w:hAnsi="Times New Roman" w:cs="Times New Roman"/>
          <w:color w:val="000000" w:themeColor="text1"/>
          <w:sz w:val="24"/>
          <w:szCs w:val="24"/>
        </w:rPr>
      </w:pPr>
    </w:p>
    <w:p w:rsidR="002B4BE5" w:rsidRPr="007A646F" w:rsidRDefault="002B4BE5" w:rsidP="007A646F">
      <w:pPr>
        <w:spacing w:after="0" w:line="240" w:lineRule="auto"/>
        <w:jc w:val="both"/>
        <w:rPr>
          <w:rFonts w:ascii="Times New Roman" w:hAnsi="Times New Roman" w:cs="Times New Roman"/>
          <w:color w:val="000000" w:themeColor="text1"/>
          <w:sz w:val="24"/>
          <w:szCs w:val="24"/>
        </w:rPr>
      </w:pPr>
    </w:p>
    <w:sectPr w:rsidR="002B4BE5" w:rsidRPr="007A646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1D00"/>
    <w:multiLevelType w:val="hybridMultilevel"/>
    <w:tmpl w:val="988A542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86B00EF"/>
    <w:multiLevelType w:val="hybridMultilevel"/>
    <w:tmpl w:val="DB62F9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88"/>
    <w:rsid w:val="000500A2"/>
    <w:rsid w:val="00051DF9"/>
    <w:rsid w:val="00262BFC"/>
    <w:rsid w:val="002B4BE5"/>
    <w:rsid w:val="00392347"/>
    <w:rsid w:val="003B7D69"/>
    <w:rsid w:val="005B0527"/>
    <w:rsid w:val="007A646F"/>
    <w:rsid w:val="007E4F45"/>
    <w:rsid w:val="00830588"/>
    <w:rsid w:val="008A2761"/>
    <w:rsid w:val="00940BBF"/>
    <w:rsid w:val="00A02C5B"/>
    <w:rsid w:val="00A323B2"/>
    <w:rsid w:val="00B53632"/>
    <w:rsid w:val="00BC6810"/>
    <w:rsid w:val="00CB6FA8"/>
    <w:rsid w:val="00CC1B71"/>
    <w:rsid w:val="00D4754B"/>
    <w:rsid w:val="00D81FF1"/>
    <w:rsid w:val="00F164C8"/>
    <w:rsid w:val="00F62E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1046"/>
  <w15:chartTrackingRefBased/>
  <w15:docId w15:val="{DB3830D4-8992-4F39-82B8-FA7450E2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CB6FA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B6FA8"/>
    <w:rPr>
      <w:b/>
      <w:bCs/>
    </w:rPr>
  </w:style>
  <w:style w:type="character" w:styleId="Emfaz">
    <w:name w:val="Emphasis"/>
    <w:basedOn w:val="Numatytasispastraiposriftas"/>
    <w:uiPriority w:val="20"/>
    <w:qFormat/>
    <w:rsid w:val="00CB6FA8"/>
    <w:rPr>
      <w:i/>
      <w:iCs/>
    </w:rPr>
  </w:style>
  <w:style w:type="character" w:customStyle="1" w:styleId="apple-converted-space">
    <w:name w:val="apple-converted-space"/>
    <w:basedOn w:val="Numatytasispastraiposriftas"/>
    <w:rsid w:val="00CB6FA8"/>
  </w:style>
  <w:style w:type="paragraph" w:styleId="Sraopastraipa">
    <w:name w:val="List Paragraph"/>
    <w:basedOn w:val="prastasis"/>
    <w:uiPriority w:val="34"/>
    <w:qFormat/>
    <w:rsid w:val="008A2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7934">
      <w:bodyDiv w:val="1"/>
      <w:marLeft w:val="0"/>
      <w:marRight w:val="0"/>
      <w:marTop w:val="0"/>
      <w:marBottom w:val="0"/>
      <w:divBdr>
        <w:top w:val="none" w:sz="0" w:space="0" w:color="auto"/>
        <w:left w:val="none" w:sz="0" w:space="0" w:color="auto"/>
        <w:bottom w:val="none" w:sz="0" w:space="0" w:color="auto"/>
        <w:right w:val="none" w:sz="0" w:space="0" w:color="auto"/>
      </w:divBdr>
    </w:div>
    <w:div w:id="849418849">
      <w:bodyDiv w:val="1"/>
      <w:marLeft w:val="0"/>
      <w:marRight w:val="0"/>
      <w:marTop w:val="0"/>
      <w:marBottom w:val="0"/>
      <w:divBdr>
        <w:top w:val="none" w:sz="0" w:space="0" w:color="auto"/>
        <w:left w:val="none" w:sz="0" w:space="0" w:color="auto"/>
        <w:bottom w:val="none" w:sz="0" w:space="0" w:color="auto"/>
        <w:right w:val="none" w:sz="0" w:space="0" w:color="auto"/>
      </w:divBdr>
    </w:div>
    <w:div w:id="1223516485">
      <w:bodyDiv w:val="1"/>
      <w:marLeft w:val="0"/>
      <w:marRight w:val="0"/>
      <w:marTop w:val="0"/>
      <w:marBottom w:val="0"/>
      <w:divBdr>
        <w:top w:val="none" w:sz="0" w:space="0" w:color="auto"/>
        <w:left w:val="none" w:sz="0" w:space="0" w:color="auto"/>
        <w:bottom w:val="none" w:sz="0" w:space="0" w:color="auto"/>
        <w:right w:val="none" w:sz="0" w:space="0" w:color="auto"/>
      </w:divBdr>
    </w:div>
    <w:div w:id="1997563164">
      <w:bodyDiv w:val="1"/>
      <w:marLeft w:val="0"/>
      <w:marRight w:val="0"/>
      <w:marTop w:val="0"/>
      <w:marBottom w:val="0"/>
      <w:divBdr>
        <w:top w:val="none" w:sz="0" w:space="0" w:color="auto"/>
        <w:left w:val="none" w:sz="0" w:space="0" w:color="auto"/>
        <w:bottom w:val="none" w:sz="0" w:space="0" w:color="auto"/>
        <w:right w:val="none" w:sz="0" w:space="0" w:color="auto"/>
      </w:divBdr>
    </w:div>
    <w:div w:id="20236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3586</Words>
  <Characters>2045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3</cp:revision>
  <dcterms:created xsi:type="dcterms:W3CDTF">2016-10-28T09:01:00Z</dcterms:created>
  <dcterms:modified xsi:type="dcterms:W3CDTF">2016-10-28T09:06:00Z</dcterms:modified>
</cp:coreProperties>
</file>