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CB" w:rsidRPr="00037911" w:rsidRDefault="00D33E26" w:rsidP="001A6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Virusai jau puola mus: ką turime žinoti?</w:t>
      </w:r>
    </w:p>
    <w:p w:rsidR="00360967" w:rsidRPr="00037911" w:rsidRDefault="00360967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08DA" w:rsidRPr="00037911" w:rsidRDefault="00360967" w:rsidP="001A61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Kiekvienais metais atšalus orams, padaugėja sergančiųjų peršalimo ligomis, o kartais ir gripu, kurių sukėlėjai yra virusai.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Jų žinoma daugiau kaip 200.</w:t>
      </w:r>
    </w:p>
    <w:p w:rsidR="00696C81" w:rsidRPr="00037911" w:rsidRDefault="00696C81" w:rsidP="001A6147">
      <w:pPr>
        <w:spacing w:after="0" w:line="24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Peršalimas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tai itin dažnas virusinės kilmės viršutinių kvėpavimo takų s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usirgimas, tačiau dažniausiai nesukelia rimtų sveikatos problemų.</w:t>
      </w:r>
    </w:p>
    <w:p w:rsidR="00D03604" w:rsidRPr="00037911" w:rsidRDefault="00696C81" w:rsidP="001A61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Gripas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tai 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ūminė kvėpavimo takų infekcija. 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Skirtingai nuo kitų kvėpavimo takų infekcijų, gripas sukelia ūmią ligą ir yra pavojingas dėl sukeliamų komplikacijų.</w:t>
      </w:r>
      <w:r w:rsidRPr="000379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D03604" w:rsidRPr="00037911" w:rsidRDefault="00D33E26" w:rsidP="001A61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Peršalimo ligos, gripas persiduoda nuo žmogaus žmogui oro–lašeliniu būdu, taip pat naudojant bendrus daiktus. Būtent todėl šios ligos itin sparčiai plinta žmonių sambūriuose, kolektyvuose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mokyklose, darželiuose. Jei sergantysis dirbdamas kolektyve, daug bendrauja, turi kontaktų, tuo daugiau aplinkinių jis gali užkrėsti. 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Virusai plinta kartu su seilių dalelėmis 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kalbant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kosint, čiaudint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Rizika užsikrėsti ir susirgti didėja mas</w:t>
      </w:r>
      <w:r w:rsidR="00037911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inio susibūrimo vietose, lankantis</w:t>
      </w:r>
      <w:r w:rsidR="003B08DA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teat</w:t>
      </w:r>
      <w:r w:rsidR="00037911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</w:t>
      </w:r>
      <w:r w:rsidR="00C50EDE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įva</w:t>
      </w:r>
      <w:r w:rsidR="00037911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iriuose renginiuose</w:t>
      </w:r>
      <w:r w:rsidR="00C50EDE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ir t.t. </w:t>
      </w:r>
      <w:r w:rsidR="00D03604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Nereikėtų</w:t>
      </w:r>
      <w:r w:rsidR="00D03604" w:rsidRPr="00037911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D03604" w:rsidRPr="0003791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peršalimo</w:t>
      </w:r>
      <w:r w:rsidR="00D03604" w:rsidRPr="0003791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maišyti su gripu, kadangi pastarasis pasižymi audringesniais simptomais ir sunkesne eiga.</w:t>
      </w:r>
    </w:p>
    <w:p w:rsidR="00D40F90" w:rsidRPr="00037911" w:rsidRDefault="00D40F90" w:rsidP="001A6147">
      <w:pPr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3E26" w:rsidRPr="00037911" w:rsidRDefault="00D33E26" w:rsidP="001A614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379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Gripo simptomai:</w:t>
      </w:r>
    </w:p>
    <w:p w:rsidR="008847F6" w:rsidRPr="00037911" w:rsidRDefault="003B08DA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ukšta temperatūra (≥38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C), trunkanti 3-4 d.</w:t>
      </w:r>
    </w:p>
    <w:p w:rsidR="008847F6" w:rsidRPr="00037911" w:rsidRDefault="003B08DA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tiprus raumenų skausmas;</w:t>
      </w:r>
    </w:p>
    <w:p w:rsidR="008847F6" w:rsidRPr="00037911" w:rsidRDefault="003B08DA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ausas ir sunkus kosulys;</w:t>
      </w:r>
    </w:p>
    <w:p w:rsidR="008847F6" w:rsidRPr="00037911" w:rsidRDefault="003B08DA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altkrėtis</w:t>
      </w:r>
      <w:proofErr w:type="spellEnd"/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47F6" w:rsidRPr="00037911" w:rsidRDefault="003B08DA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alvos skausmas;</w:t>
      </w:r>
    </w:p>
    <w:p w:rsidR="008847F6" w:rsidRPr="00037911" w:rsidRDefault="008847F6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didelis gerklės skausmas;</w:t>
      </w:r>
    </w:p>
    <w:p w:rsidR="00D33E26" w:rsidRPr="00037911" w:rsidRDefault="008847F6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staigi pradžia (per 12 val.);</w:t>
      </w:r>
    </w:p>
    <w:p w:rsidR="008847F6" w:rsidRPr="00037911" w:rsidRDefault="008847F6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sergama apie savaitę;</w:t>
      </w:r>
    </w:p>
    <w:p w:rsidR="008847F6" w:rsidRPr="00037911" w:rsidRDefault="008847F6" w:rsidP="001A6147">
      <w:pPr>
        <w:pStyle w:val="Sraopastraipa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dažnai sunkios komplikacijos.</w:t>
      </w:r>
    </w:p>
    <w:p w:rsidR="00D33E26" w:rsidRPr="00037911" w:rsidRDefault="00D33E26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3E26" w:rsidRPr="00037911" w:rsidRDefault="00D33E26" w:rsidP="001A6147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037911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Peršalimo simptomai:</w:t>
      </w:r>
    </w:p>
    <w:p w:rsidR="008847F6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engvas kosulys;</w:t>
      </w:r>
    </w:p>
    <w:p w:rsidR="009656CB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9656CB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edidelė temperatūra;</w:t>
      </w:r>
    </w:p>
    <w:p w:rsidR="009656CB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56CB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idutinio sunkumo gerklės skausmas;</w:t>
      </w:r>
    </w:p>
    <w:p w:rsidR="008847F6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loga (užgulta nosis);</w:t>
      </w:r>
    </w:p>
    <w:p w:rsidR="008847F6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iaudulys;</w:t>
      </w:r>
    </w:p>
    <w:p w:rsidR="008847F6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ergama apie 3-4 d.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847F6" w:rsidRPr="00037911" w:rsidRDefault="003B08DA" w:rsidP="001A6147">
      <w:pPr>
        <w:pStyle w:val="Sraopastraipa"/>
        <w:numPr>
          <w:ilvl w:val="0"/>
          <w:numId w:val="3"/>
        </w:numPr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847F6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rasideda laipsniškai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0545" w:rsidRPr="00037911" w:rsidRDefault="00FA0545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0545" w:rsidRPr="00037911" w:rsidRDefault="003B08DA" w:rsidP="001A6147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</w:t>
      </w:r>
      <w:r w:rsidR="00FA0545"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agrindinis skirtumas tarp gripo ir peršalimo tas, kad gripui būdinga staigi ligos pradžia.</w:t>
      </w:r>
      <w:r w:rsidR="00FA0545" w:rsidRPr="00037911">
        <w:rPr>
          <w:rStyle w:val="apple-converted-space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</w:p>
    <w:p w:rsidR="00D03604" w:rsidRPr="00037911" w:rsidRDefault="00D03604" w:rsidP="001A6147">
      <w:pPr>
        <w:pStyle w:val="str-tekstas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D03604" w:rsidRPr="00037911" w:rsidRDefault="00D03604" w:rsidP="001A61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Patikimiausia apsauga nuo gripo yra skiepai.</w:t>
      </w: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Skiepytis rekomenduojama kiekvienais metais prieš prasidedant gripo sezonui. Pasaulio sveikatos organizacija</w:t>
      </w:r>
      <w:r w:rsidR="00C50EDE"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pasiskiepyti</w:t>
      </w: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rekomenduoja daugumai žmonių, o ypač šiems rizikos grupių asmenims:</w:t>
      </w:r>
    </w:p>
    <w:p w:rsidR="00D03604" w:rsidRPr="00037911" w:rsidRDefault="00D03604" w:rsidP="001A614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65 m. ir vyresniems asmenims;</w:t>
      </w:r>
    </w:p>
    <w:p w:rsidR="00D03604" w:rsidRPr="00037911" w:rsidRDefault="00D03604" w:rsidP="001A614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nėščiosioms;</w:t>
      </w:r>
    </w:p>
    <w:p w:rsidR="00D03604" w:rsidRPr="00037911" w:rsidRDefault="00D03604" w:rsidP="001A614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asmenims, gyvenantiems socialinės globos ir slaugos įstaigose; </w:t>
      </w:r>
    </w:p>
    <w:p w:rsidR="00D03604" w:rsidRPr="00037911" w:rsidRDefault="00D03604" w:rsidP="001A614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asmenims, sergantiems lėtinėmis širdies ir kraujagyslių, kvėpavimo takų, inkstų ligomis, lėtinėmis ligomis susijusiomis su imuniniais mechanizmais, piktybiniais navikais;</w:t>
      </w:r>
    </w:p>
    <w:p w:rsidR="00D03604" w:rsidRPr="00037911" w:rsidRDefault="00D03604" w:rsidP="001A6147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</w:pPr>
      <w:r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sveikatos priežiūros įstaigų darbuotojams.</w:t>
      </w:r>
    </w:p>
    <w:p w:rsidR="00FA0545" w:rsidRPr="00037911" w:rsidRDefault="00FA0545" w:rsidP="001A6147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C533AE" w:rsidRPr="00037911" w:rsidRDefault="00C533AE" w:rsidP="001A6147">
      <w:pPr>
        <w:pStyle w:val="prastasiniatinklio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A01EF5" w:rsidRPr="00037911" w:rsidRDefault="00B7105B" w:rsidP="001A6147">
      <w:pPr>
        <w:pStyle w:val="prastasiniatinklio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BE4FB6">
        <w:rPr>
          <w:b/>
          <w:color w:val="000000" w:themeColor="text1"/>
          <w:shd w:val="clear" w:color="auto" w:fill="FFFFFF"/>
        </w:rPr>
        <w:lastRenderedPageBreak/>
        <w:t>P</w:t>
      </w:r>
      <w:r w:rsidR="008847F6" w:rsidRPr="00BE4FB6">
        <w:rPr>
          <w:b/>
          <w:color w:val="000000" w:themeColor="text1"/>
          <w:shd w:val="clear" w:color="auto" w:fill="FFFFFF"/>
        </w:rPr>
        <w:t>agrindinė profilaktinė pr</w:t>
      </w:r>
      <w:r w:rsidR="00A01EF5" w:rsidRPr="00BE4FB6">
        <w:rPr>
          <w:b/>
          <w:color w:val="000000" w:themeColor="text1"/>
          <w:shd w:val="clear" w:color="auto" w:fill="FFFFFF"/>
        </w:rPr>
        <w:t>iemonė</w:t>
      </w:r>
      <w:r w:rsidR="00C533AE" w:rsidRPr="00BE4FB6">
        <w:rPr>
          <w:b/>
          <w:color w:val="000000" w:themeColor="text1"/>
          <w:shd w:val="clear" w:color="auto" w:fill="FFFFFF"/>
        </w:rPr>
        <w:t>, išvengti peršalimo ligų</w:t>
      </w:r>
      <w:r w:rsidR="00A01EF5" w:rsidRPr="00BE4FB6">
        <w:rPr>
          <w:b/>
          <w:color w:val="000000" w:themeColor="text1"/>
          <w:shd w:val="clear" w:color="auto" w:fill="FFFFFF"/>
        </w:rPr>
        <w:t xml:space="preserve"> – dažnas rankų plovimas.</w:t>
      </w:r>
      <w:r w:rsidRPr="00037911">
        <w:rPr>
          <w:color w:val="000000" w:themeColor="text1"/>
          <w:shd w:val="clear" w:color="auto" w:fill="FFFFFF"/>
        </w:rPr>
        <w:t xml:space="preserve"> Didelį pavojų užsikrėsti kelia durų rankenos, telefono rageliai ir kiti daugelio žmonių naudojami daiktai, k</w:t>
      </w:r>
      <w:r w:rsidR="00037911" w:rsidRPr="00037911">
        <w:rPr>
          <w:color w:val="000000" w:themeColor="text1"/>
          <w:shd w:val="clear" w:color="auto" w:fill="FFFFFF"/>
        </w:rPr>
        <w:t>uriuos liečia sergantys žmonės.</w:t>
      </w:r>
      <w:r w:rsidRPr="00037911">
        <w:rPr>
          <w:color w:val="000000" w:themeColor="text1"/>
          <w:shd w:val="clear" w:color="auto" w:fill="FFFFFF"/>
        </w:rPr>
        <w:t xml:space="preserve"> Nuo pirštų virusai nesunkiai patenka į organizmą, pakanka pasitrinti akis ar nosį. Ligų sukėlėjų išvengsite ir pavojus užsikrėsti sumažės, jeigu viešajame transporte, žmonių susibūrimo vietose, poliklinikose kvėpuosite ne pro burną, o tik pro nosį, mat joje esantys plaukeliai stabdo virusus. </w:t>
      </w:r>
      <w:r w:rsidR="00A01EF5" w:rsidRPr="00037911">
        <w:rPr>
          <w:color w:val="000000" w:themeColor="text1"/>
          <w:shd w:val="clear" w:color="auto" w:fill="FFFFFF"/>
        </w:rPr>
        <w:t xml:space="preserve">Čiaudėti reikėtų </w:t>
      </w:r>
      <w:r w:rsidR="00C50EDE" w:rsidRPr="00037911">
        <w:rPr>
          <w:color w:val="000000" w:themeColor="text1"/>
          <w:shd w:val="clear" w:color="auto" w:fill="FFFFFF"/>
        </w:rPr>
        <w:t>į sulenktą alkūnę, o ne į delną.</w:t>
      </w:r>
    </w:p>
    <w:p w:rsidR="00C50EDE" w:rsidRPr="00037911" w:rsidRDefault="00C50EDE" w:rsidP="001A61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0EDE" w:rsidRPr="00037911" w:rsidRDefault="008C4FA5" w:rsidP="001A614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Norint nesusirgti, svarbu</w:t>
      </w:r>
      <w:r w:rsidR="00C50EDE" w:rsidRPr="000379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50EDE" w:rsidRPr="00037911" w:rsidRDefault="00B7105B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darbo ir poilsio režimas; 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sveika ir subalansuota mityba</w:t>
      </w:r>
      <w:r w:rsidR="00B7105B"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01EF5" w:rsidRPr="00037911" w:rsidRDefault="00B7105B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žalingų įpročių atsisakymas; 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pakankamas buvimas gryname ore;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pakankamas fizinis aktyvumas;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organizmo grūdinimas;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imuniteto stiprinimas;</w:t>
      </w:r>
    </w:p>
    <w:p w:rsidR="00C50EDE" w:rsidRPr="00037911" w:rsidRDefault="00C50EDE" w:rsidP="001A6147">
      <w:pPr>
        <w:pStyle w:val="Sraopastraipa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911">
        <w:rPr>
          <w:rFonts w:ascii="Times New Roman" w:hAnsi="Times New Roman" w:cs="Times New Roman"/>
          <w:color w:val="000000" w:themeColor="text1"/>
          <w:sz w:val="24"/>
          <w:szCs w:val="24"/>
        </w:rPr>
        <w:t>vėdinti patalpas.</w:t>
      </w:r>
    </w:p>
    <w:p w:rsidR="00A01EF5" w:rsidRPr="00037911" w:rsidRDefault="00A01EF5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7911" w:rsidRPr="001A6147" w:rsidRDefault="00A01EF5" w:rsidP="001A61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6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Pakankamai nepailsintys asmenys dažniau serga peršalimo ligomis. </w:t>
      </w:r>
      <w:r w:rsidR="001A6147" w:rsidRPr="001A6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Didžiausia daroma klaida sergant peršalimo ligomis ir gripu – antibiotikų vartojimas. </w:t>
      </w:r>
      <w:r w:rsidR="00037911" w:rsidRPr="001A61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Primename</w:t>
      </w:r>
      <w:r w:rsidR="00037911" w:rsidRPr="000379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, kad peršalimo ligų ir gripo sukėlėjai yra virusai, kurių antibiotikai neveikia. Antibiotikais gydomos šių ligų komplikacijos.</w:t>
      </w:r>
    </w:p>
    <w:p w:rsidR="0046107B" w:rsidRDefault="00037911" w:rsidP="001A61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SVARBU</w:t>
      </w:r>
      <w:r w:rsidR="0046107B"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: susirgus neikite į darbą, neveskite  vaikų į mokyklą a</w:t>
      </w:r>
      <w:r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r darželį, gerkite daug skysčių </w:t>
      </w:r>
      <w:r w:rsidR="0046107B" w:rsidRPr="0003791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ir kreipkitės į asmens sveikatos priežiūros įstaigą. </w:t>
      </w:r>
    </w:p>
    <w:p w:rsidR="001A6147" w:rsidRDefault="001A6147" w:rsidP="001A614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1A6147" w:rsidRPr="001A6147" w:rsidRDefault="001A6147" w:rsidP="001A614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A61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Visuomenės sveikatos priežiūros specialistė </w:t>
      </w:r>
    </w:p>
    <w:p w:rsidR="001A6147" w:rsidRPr="001A6147" w:rsidRDefault="001A6147" w:rsidP="001A6147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A61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Birutė </w:t>
      </w:r>
      <w:proofErr w:type="spellStart"/>
      <w:r w:rsidRPr="001A614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Vitkauskaitė</w:t>
      </w:r>
      <w:proofErr w:type="spellEnd"/>
    </w:p>
    <w:p w:rsidR="00935FFE" w:rsidRPr="00037911" w:rsidRDefault="00935FFE" w:rsidP="001A6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37911" w:rsidRPr="00037911" w:rsidRDefault="00037911" w:rsidP="001A614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eastAsia="lt-LT"/>
        </w:rPr>
      </w:pPr>
    </w:p>
    <w:p w:rsidR="00935FFE" w:rsidRPr="00037911" w:rsidRDefault="00935FFE" w:rsidP="001A614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C81" w:rsidRPr="00037911" w:rsidRDefault="00696C81" w:rsidP="001A6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08DA" w:rsidRPr="00037911" w:rsidRDefault="003B08DA" w:rsidP="001A614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08DA" w:rsidRPr="00037911" w:rsidRDefault="003B08DA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B08DA" w:rsidRPr="00037911" w:rsidRDefault="003B08DA" w:rsidP="001A614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B08DA" w:rsidRPr="0003791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51C"/>
    <w:multiLevelType w:val="hybridMultilevel"/>
    <w:tmpl w:val="C0865D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4982"/>
    <w:multiLevelType w:val="hybridMultilevel"/>
    <w:tmpl w:val="78D860E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2B3B"/>
    <w:multiLevelType w:val="hybridMultilevel"/>
    <w:tmpl w:val="856E493A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47A51"/>
    <w:multiLevelType w:val="multilevel"/>
    <w:tmpl w:val="9D5C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B1DC4"/>
    <w:multiLevelType w:val="multilevel"/>
    <w:tmpl w:val="4D6811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31"/>
    <w:rsid w:val="00037911"/>
    <w:rsid w:val="00066D31"/>
    <w:rsid w:val="001A6147"/>
    <w:rsid w:val="00360967"/>
    <w:rsid w:val="003B08DA"/>
    <w:rsid w:val="0046107B"/>
    <w:rsid w:val="00696C81"/>
    <w:rsid w:val="008847F6"/>
    <w:rsid w:val="008C4FA5"/>
    <w:rsid w:val="00935FFE"/>
    <w:rsid w:val="009656CB"/>
    <w:rsid w:val="00A01EF5"/>
    <w:rsid w:val="00B7105B"/>
    <w:rsid w:val="00BE4FB6"/>
    <w:rsid w:val="00C50EDE"/>
    <w:rsid w:val="00C533AE"/>
    <w:rsid w:val="00D03604"/>
    <w:rsid w:val="00D33E26"/>
    <w:rsid w:val="00D40F90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593C"/>
  <w15:docId w15:val="{413D5669-DB41-4787-861A-7FEDD48C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D33E26"/>
  </w:style>
  <w:style w:type="character" w:styleId="Hipersaitas">
    <w:name w:val="Hyperlink"/>
    <w:basedOn w:val="Numatytasispastraiposriftas"/>
    <w:uiPriority w:val="99"/>
    <w:semiHidden/>
    <w:unhideWhenUsed/>
    <w:rsid w:val="00D33E2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A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FA0545"/>
    <w:rPr>
      <w:b/>
      <w:bCs/>
    </w:rPr>
  </w:style>
  <w:style w:type="character" w:styleId="Emfaz">
    <w:name w:val="Emphasis"/>
    <w:basedOn w:val="Numatytasispastraiposriftas"/>
    <w:uiPriority w:val="20"/>
    <w:qFormat/>
    <w:rsid w:val="00FA0545"/>
    <w:rPr>
      <w:i/>
      <w:iCs/>
    </w:rPr>
  </w:style>
  <w:style w:type="paragraph" w:customStyle="1" w:styleId="str-tekstas">
    <w:name w:val="str-tekstas"/>
    <w:basedOn w:val="prastasis"/>
    <w:rsid w:val="00FA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47F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3B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</dc:creator>
  <cp:keywords/>
  <dc:description/>
  <cp:lastModifiedBy>Darbuotojas</cp:lastModifiedBy>
  <cp:revision>9</cp:revision>
  <dcterms:created xsi:type="dcterms:W3CDTF">2016-09-25T09:55:00Z</dcterms:created>
  <dcterms:modified xsi:type="dcterms:W3CDTF">2016-10-11T09:37:00Z</dcterms:modified>
</cp:coreProperties>
</file>